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Pr="00FC711E" w:rsidR="005F7DA9" w:rsidP="004A238E" w:rsidRDefault="005F7DA9" w14:paraId="7CC9361B" w14:textId="77777777">
      <w:pPr>
        <w:pStyle w:val="BasicParagraph"/>
        <w:suppressAutoHyphens/>
        <w:spacing w:line="240" w:lineRule="auto"/>
        <w:rPr>
          <w:rFonts w:ascii="Arial" w:hAnsi="Arial" w:cs="Arial"/>
          <w:b/>
          <w:bCs/>
          <w:sz w:val="48"/>
          <w:szCs w:val="48"/>
          <w:lang w:val="en-US"/>
        </w:rPr>
      </w:pPr>
    </w:p>
    <w:p w:rsidRPr="00FC711E" w:rsidR="005F7DA9" w:rsidP="004A238E" w:rsidRDefault="00954FB7" w14:paraId="4E2D92C9" w14:textId="77777777">
      <w:pPr>
        <w:pStyle w:val="BasicParagraph"/>
        <w:suppressAutoHyphens/>
        <w:spacing w:line="240" w:lineRule="auto"/>
        <w:rPr>
          <w:rFonts w:ascii="Arial" w:hAnsi="Arial" w:cs="Arial"/>
          <w:b/>
          <w:bCs/>
          <w:sz w:val="48"/>
          <w:szCs w:val="48"/>
          <w:lang w:val="en-US"/>
        </w:rPr>
      </w:pPr>
      <w:r w:rsidRPr="00FC711E">
        <w:rPr>
          <w:rFonts w:ascii="Arial" w:hAnsi="Arial" w:cs="Arial"/>
          <w:b/>
          <w:bCs/>
          <w:noProof/>
          <w:sz w:val="48"/>
          <w:szCs w:val="48"/>
          <w:lang w:val="en-IN" w:eastAsia="en-IN"/>
        </w:rPr>
        <mc:AlternateContent>
          <mc:Choice Requires="wps">
            <w:drawing>
              <wp:anchor distT="0" distB="0" distL="114300" distR="114300" simplePos="0" relativeHeight="251659264"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a:extLst xmlns:a="http://schemas.openxmlformats.org/drawingml/2006/main">
                    <a:ext uri="{FF2B5EF4-FFF2-40B4-BE49-F238E27FC236}">
                      <a16:creationId xmlns:a16="http://schemas.microsoft.com/office/drawing/2014/main" id="{73403E5B-BFE4-47EE-883F-62906373D45A}"/>
                    </a:ext>
                  </a:extLst>
                </wp:docPr>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72A28" w:rsidP="004A238E" w:rsidRDefault="000A6424" w14:paraId="42FC76FC" w14:textId="4BFF2281">
                            <w:pPr>
                              <w:pStyle w:val="BasicParagraph"/>
                              <w:suppressAutoHyphens/>
                              <w:jc w:val="right"/>
                            </w:pPr>
                            <w:r w:rsidRPr="00F33A28">
                              <w:rPr>
                                <w:rFonts w:ascii="ArialMT" w:hAnsi="ArialMT" w:cs="ArialMT"/>
                                <w:sz w:val="20"/>
                                <w:szCs w:val="20"/>
                              </w:rPr>
                              <w:t>Brussels/</w:t>
                            </w:r>
                            <w:r w:rsidRPr="00F33A28" w:rsidR="004A238E">
                              <w:rPr>
                                <w:rFonts w:ascii="ArialMT" w:hAnsi="ArialMT" w:cs="ArialMT"/>
                                <w:sz w:val="20"/>
                                <w:szCs w:val="20"/>
                              </w:rPr>
                              <w:t>Copenhagen,</w:t>
                            </w:r>
                            <w:r w:rsidRPr="00F33A28">
                              <w:rPr>
                                <w:rFonts w:ascii="ArialMT" w:hAnsi="ArialMT" w:cs="ArialMT"/>
                                <w:sz w:val="20"/>
                                <w:szCs w:val="20"/>
                              </w:rPr>
                              <w:t xml:space="preserve"> </w:t>
                            </w:r>
                            <w:r w:rsidR="00FE5D36">
                              <w:rPr>
                                <w:rFonts w:ascii="ArialMT" w:hAnsi="ArialMT" w:cs="ArialMT"/>
                                <w:sz w:val="20"/>
                                <w:szCs w:val="20"/>
                              </w:rPr>
                              <w:t>8 September</w:t>
                            </w:r>
                            <w:r w:rsidRPr="00F33A28" w:rsidR="004A238E">
                              <w:rPr>
                                <w:rFonts w:ascii="ArialMT" w:hAnsi="ArialMT" w:cs="ArialMT"/>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24179A5">
                <v:stroke joinstyle="miter"/>
                <v:path gradientshapeok="t" o:connecttype="rect"/>
              </v:shapetype>
              <v:shape id="Text Box 7" style="position:absolute;margin-left:228.75pt;margin-top:4.4pt;width:256.8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v:textbox>
                  <w:txbxContent>
                    <w:p w:rsidR="00072A28" w:rsidP="004A238E" w:rsidRDefault="000A6424" w14:paraId="42FC76FC" w14:textId="4BFF2281">
                      <w:pPr>
                        <w:pStyle w:val="BasicParagraph"/>
                        <w:suppressAutoHyphens/>
                        <w:jc w:val="right"/>
                      </w:pPr>
                      <w:r w:rsidRPr="00F33A28">
                        <w:rPr>
                          <w:rFonts w:ascii="ArialMT" w:hAnsi="ArialMT" w:cs="ArialMT"/>
                          <w:sz w:val="20"/>
                          <w:szCs w:val="20"/>
                        </w:rPr>
                        <w:t>Brussels/</w:t>
                      </w:r>
                      <w:r w:rsidRPr="00F33A28" w:rsidR="004A238E">
                        <w:rPr>
                          <w:rFonts w:ascii="ArialMT" w:hAnsi="ArialMT" w:cs="ArialMT"/>
                          <w:sz w:val="20"/>
                          <w:szCs w:val="20"/>
                        </w:rPr>
                        <w:t>Copenhagen,</w:t>
                      </w:r>
                      <w:r w:rsidRPr="00F33A28">
                        <w:rPr>
                          <w:rFonts w:ascii="ArialMT" w:hAnsi="ArialMT" w:cs="ArialMT"/>
                          <w:sz w:val="20"/>
                          <w:szCs w:val="20"/>
                        </w:rPr>
                        <w:t xml:space="preserve"> </w:t>
                      </w:r>
                      <w:r w:rsidR="00FE5D36">
                        <w:rPr>
                          <w:rFonts w:ascii="ArialMT" w:hAnsi="ArialMT" w:cs="ArialMT"/>
                          <w:sz w:val="20"/>
                          <w:szCs w:val="20"/>
                        </w:rPr>
                        <w:t>8 September</w:t>
                      </w:r>
                      <w:r w:rsidRPr="00F33A28" w:rsidR="004A238E">
                        <w:rPr>
                          <w:rFonts w:ascii="ArialMT" w:hAnsi="ArialMT" w:cs="ArialMT"/>
                          <w:sz w:val="20"/>
                          <w:szCs w:val="20"/>
                        </w:rPr>
                        <w:t xml:space="preserve"> 2026</w:t>
                      </w:r>
                    </w:p>
                  </w:txbxContent>
                </v:textbox>
                <w10:wrap type="square"/>
              </v:shape>
            </w:pict>
          </mc:Fallback>
        </mc:AlternateContent>
      </w:r>
    </w:p>
    <w:p w:rsidRPr="00FC711E" w:rsidR="00E673CD" w:rsidP="004A238E" w:rsidRDefault="00E673CD" w14:paraId="1495E3DB" w14:textId="4B7D1012">
      <w:pPr>
        <w:pStyle w:val="BasicParagraph"/>
        <w:suppressAutoHyphens/>
        <w:spacing w:line="240" w:lineRule="auto"/>
        <w:rPr>
          <w:rFonts w:ascii="Arial" w:hAnsi="Arial" w:cs="Arial"/>
          <w:sz w:val="20"/>
          <w:szCs w:val="20"/>
          <w:lang w:val="en-US"/>
        </w:rPr>
      </w:pPr>
    </w:p>
    <w:p w:rsidR="11786B83" w:rsidP="37EAFD43" w:rsidRDefault="11786B83" w14:paraId="034422CA" w14:textId="32B8AB8C">
      <w:r w:rsidRPr="37EAFD43">
        <w:rPr>
          <w:rFonts w:ascii="Arial" w:hAnsi="Arial" w:eastAsia="Arial" w:cs="Arial"/>
          <w:b/>
          <w:bCs/>
          <w:color w:val="50565B"/>
          <w:sz w:val="48"/>
          <w:szCs w:val="48"/>
        </w:rPr>
        <w:t xml:space="preserve">The Radisson Individuals brand expands into Denmark with the opening of Hoje Taastrup Hotel Copenhagen West, a member of Radisson Individuals  </w:t>
      </w:r>
    </w:p>
    <w:p w:rsidR="37EAFD43" w:rsidP="37EAFD43" w:rsidRDefault="37EAFD43" w14:paraId="71B954BB" w14:textId="3109DB39">
      <w:pPr>
        <w:jc w:val="both"/>
        <w:rPr>
          <w:rFonts w:ascii="Arial" w:hAnsi="Arial" w:cs="Arial"/>
          <w:b/>
          <w:bCs/>
          <w:sz w:val="20"/>
          <w:szCs w:val="20"/>
        </w:rPr>
      </w:pPr>
    </w:p>
    <w:p w:rsidRPr="00DD2580" w:rsidR="00A25F10" w:rsidP="37EAFD43" w:rsidRDefault="7C085272" w14:paraId="4936ABEC" w14:textId="744E0BEF">
      <w:pPr>
        <w:spacing w:after="160"/>
        <w:jc w:val="both"/>
      </w:pPr>
      <w:r w:rsidRPr="0A5ACA65" w:rsidR="7C085272">
        <w:rPr>
          <w:rFonts w:ascii="Arial" w:hAnsi="Arial" w:cs="Arial"/>
          <w:b w:val="1"/>
          <w:bCs w:val="1"/>
          <w:sz w:val="20"/>
          <w:szCs w:val="20"/>
        </w:rPr>
        <w:t xml:space="preserve">Radisson Hotel Group announces the opening of </w:t>
      </w:r>
      <w:hyperlink r:id="Rdfdb56fe3ef94578">
        <w:r w:rsidRPr="0A5ACA65" w:rsidR="774384E4">
          <w:rPr>
            <w:rStyle w:val="Hyperlink"/>
            <w:rFonts w:ascii="Arial" w:hAnsi="Arial" w:cs="Arial"/>
            <w:b w:val="1"/>
            <w:bCs w:val="1"/>
            <w:sz w:val="20"/>
            <w:szCs w:val="20"/>
          </w:rPr>
          <w:t>Hoje Taastrup Hotel Copenhagen West, a member of Radisson Individuals</w:t>
        </w:r>
      </w:hyperlink>
      <w:r w:rsidRPr="0A5ACA65" w:rsidR="774384E4">
        <w:rPr>
          <w:rFonts w:ascii="Arial" w:hAnsi="Arial" w:cs="Arial"/>
          <w:b w:val="1"/>
          <w:bCs w:val="1"/>
          <w:sz w:val="20"/>
          <w:szCs w:val="20"/>
        </w:rPr>
        <w:t>,</w:t>
      </w:r>
      <w:r w:rsidRPr="0A5ACA65" w:rsidR="7C085272">
        <w:rPr>
          <w:rFonts w:ascii="Arial" w:hAnsi="Arial" w:cs="Arial"/>
          <w:b w:val="1"/>
          <w:bCs w:val="1"/>
          <w:sz w:val="20"/>
          <w:szCs w:val="20"/>
        </w:rPr>
        <w:t xml:space="preserve"> marking the debut of the Radisson Individuals brand in Denmark. Located in the heart of Høje-Taastrup City, the 165-room hotel is positioned in the lifestyle upscale segment, offering spacious accommodation with an average room size of </w:t>
      </w:r>
      <w:r w:rsidRPr="0A5ACA65" w:rsidR="7C085272">
        <w:rPr>
          <w:rFonts w:ascii="Arial" w:hAnsi="Arial" w:cs="Arial"/>
          <w:b w:val="1"/>
          <w:bCs w:val="1"/>
          <w:sz w:val="20"/>
          <w:szCs w:val="20"/>
        </w:rPr>
        <w:t>2</w:t>
      </w:r>
      <w:r w:rsidRPr="0A5ACA65" w:rsidR="774384E4">
        <w:rPr>
          <w:rFonts w:ascii="Arial" w:hAnsi="Arial" w:cs="Arial"/>
          <w:b w:val="1"/>
          <w:bCs w:val="1"/>
          <w:sz w:val="20"/>
          <w:szCs w:val="20"/>
        </w:rPr>
        <w:t>4</w:t>
      </w:r>
      <w:r w:rsidRPr="0A5ACA65" w:rsidR="13BE01C4">
        <w:rPr>
          <w:rFonts w:ascii="Arial" w:hAnsi="Arial" w:cs="Arial"/>
          <w:b w:val="1"/>
          <w:bCs w:val="1"/>
          <w:sz w:val="20"/>
          <w:szCs w:val="20"/>
        </w:rPr>
        <w:t xml:space="preserve"> </w:t>
      </w:r>
      <w:r w:rsidRPr="0A5ACA65" w:rsidR="7C085272">
        <w:rPr>
          <w:rFonts w:ascii="Arial" w:hAnsi="Arial" w:cs="Arial"/>
          <w:b w:val="1"/>
          <w:bCs w:val="1"/>
          <w:sz w:val="20"/>
          <w:szCs w:val="20"/>
        </w:rPr>
        <w:t>sqm</w:t>
      </w:r>
      <w:r w:rsidRPr="0A5ACA65" w:rsidR="7C085272">
        <w:rPr>
          <w:rFonts w:ascii="Arial" w:hAnsi="Arial" w:cs="Arial"/>
          <w:b w:val="1"/>
          <w:bCs w:val="1"/>
          <w:sz w:val="20"/>
          <w:szCs w:val="20"/>
        </w:rPr>
        <w:t xml:space="preserve">, extensive meeting facilities, and convenient </w:t>
      </w:r>
      <w:r w:rsidRPr="0A5ACA65" w:rsidR="37AB7C3C">
        <w:rPr>
          <w:rFonts w:ascii="Arial" w:hAnsi="Arial" w:cs="Arial"/>
          <w:b w:val="1"/>
          <w:bCs w:val="1"/>
          <w:sz w:val="20"/>
          <w:szCs w:val="20"/>
        </w:rPr>
        <w:t>accessibility</w:t>
      </w:r>
      <w:r w:rsidRPr="0A5ACA65" w:rsidR="7C085272">
        <w:rPr>
          <w:rFonts w:ascii="Arial" w:hAnsi="Arial" w:cs="Arial"/>
          <w:b w:val="1"/>
          <w:bCs w:val="1"/>
          <w:sz w:val="20"/>
          <w:szCs w:val="20"/>
        </w:rPr>
        <w:t xml:space="preserve"> with direct access to Greater Copenhagen's business districts. </w:t>
      </w:r>
    </w:p>
    <w:p w:rsidR="37EAFD43" w:rsidP="37EAFD43" w:rsidRDefault="37EAFD43" w14:paraId="64AEF7DF" w14:textId="4CDB3CE7">
      <w:pPr>
        <w:jc w:val="both"/>
        <w:rPr>
          <w:rFonts w:ascii="Arial" w:hAnsi="Arial" w:cs="Arial"/>
          <w:b/>
          <w:bCs/>
          <w:sz w:val="20"/>
          <w:szCs w:val="20"/>
        </w:rPr>
      </w:pPr>
    </w:p>
    <w:p w:rsidRPr="00DD2580" w:rsidR="00A25F10" w:rsidP="004A238E" w:rsidRDefault="7C085272" w14:paraId="798E23D2" w14:textId="50CFA696">
      <w:pPr>
        <w:spacing w:after="160"/>
        <w:rPr>
          <w:rFonts w:ascii="Arial" w:hAnsi="Arial" w:cs="Arial"/>
          <w:b/>
          <w:bCs/>
          <w:sz w:val="20"/>
          <w:szCs w:val="20"/>
        </w:rPr>
      </w:pPr>
      <w:r w:rsidRPr="37EAFD43">
        <w:rPr>
          <w:rFonts w:ascii="Arial" w:hAnsi="Arial" w:cs="Arial"/>
          <w:b/>
          <w:bCs/>
          <w:sz w:val="20"/>
          <w:szCs w:val="20"/>
        </w:rPr>
        <w:t>Location &amp; Design</w:t>
      </w:r>
    </w:p>
    <w:p w:rsidRPr="00DD2580" w:rsidR="000D1483" w:rsidP="37EAFD43" w:rsidRDefault="7C085272" w14:paraId="2934AED3" w14:textId="3A8D5B6C">
      <w:pPr>
        <w:spacing w:after="160"/>
        <w:jc w:val="both"/>
        <w:rPr>
          <w:rFonts w:ascii="Arial" w:hAnsi="Arial" w:cs="Arial"/>
          <w:sz w:val="20"/>
          <w:szCs w:val="20"/>
        </w:rPr>
      </w:pPr>
      <w:r w:rsidRPr="3BF97D71" w:rsidR="7C085272">
        <w:rPr>
          <w:rFonts w:ascii="Arial" w:hAnsi="Arial" w:cs="Arial"/>
          <w:sz w:val="20"/>
          <w:szCs w:val="20"/>
        </w:rPr>
        <w:t xml:space="preserve">Located in central Høje-Taastrup, the hotel is a short walk from Høje Taastrup Station, one of Denmark's most important transport hubs. Guests can reach Copenhagen Central Station in approximately 18 minutes by direct </w:t>
      </w:r>
      <w:r w:rsidRPr="3BF97D71" w:rsidR="7C085272">
        <w:rPr>
          <w:rFonts w:ascii="Arial" w:hAnsi="Arial" w:cs="Arial"/>
          <w:sz w:val="20"/>
          <w:szCs w:val="20"/>
        </w:rPr>
        <w:t>train</w:t>
      </w:r>
      <w:r w:rsidRPr="3BF97D71" w:rsidR="7C085272">
        <w:rPr>
          <w:rFonts w:ascii="Arial" w:hAnsi="Arial" w:cs="Arial"/>
          <w:sz w:val="20"/>
          <w:szCs w:val="20"/>
        </w:rPr>
        <w:t xml:space="preserve"> and</w:t>
      </w:r>
      <w:r w:rsidRPr="3BF97D71" w:rsidR="087BFAE6">
        <w:rPr>
          <w:rFonts w:ascii="Arial" w:hAnsi="Arial" w:cs="Arial"/>
          <w:sz w:val="20"/>
          <w:szCs w:val="20"/>
        </w:rPr>
        <w:t xml:space="preserve"> Copenhagen Airport is only 2</w:t>
      </w:r>
      <w:r w:rsidRPr="3BF97D71" w:rsidR="2C048CC2">
        <w:rPr>
          <w:rFonts w:ascii="Arial" w:hAnsi="Arial" w:cs="Arial"/>
          <w:sz w:val="20"/>
          <w:szCs w:val="20"/>
        </w:rPr>
        <w:t>7</w:t>
      </w:r>
      <w:r w:rsidRPr="3BF97D71" w:rsidR="087BFAE6">
        <w:rPr>
          <w:rFonts w:ascii="Arial" w:hAnsi="Arial" w:cs="Arial"/>
          <w:sz w:val="20"/>
          <w:szCs w:val="20"/>
        </w:rPr>
        <w:t>.</w:t>
      </w:r>
      <w:r w:rsidRPr="3BF97D71" w:rsidR="254586D4">
        <w:rPr>
          <w:rFonts w:ascii="Arial" w:hAnsi="Arial" w:cs="Arial"/>
          <w:sz w:val="20"/>
          <w:szCs w:val="20"/>
        </w:rPr>
        <w:t>6</w:t>
      </w:r>
      <w:r w:rsidRPr="3BF97D71" w:rsidR="087BFAE6">
        <w:rPr>
          <w:rFonts w:ascii="Arial" w:hAnsi="Arial" w:cs="Arial"/>
          <w:sz w:val="20"/>
          <w:szCs w:val="20"/>
        </w:rPr>
        <w:t xml:space="preserve"> km from the hotel.  </w:t>
      </w:r>
    </w:p>
    <w:p w:rsidRPr="00DD2580" w:rsidR="00CC525E" w:rsidP="37EAFD43" w:rsidRDefault="774384E4" w14:paraId="64B1A851" w14:textId="5CB0F2E4">
      <w:pPr>
        <w:spacing w:after="160"/>
        <w:jc w:val="both"/>
        <w:rPr>
          <w:rFonts w:ascii="Arial" w:hAnsi="Arial" w:cs="Arial"/>
          <w:sz w:val="20"/>
          <w:szCs w:val="20"/>
        </w:rPr>
      </w:pPr>
      <w:r w:rsidRPr="37EAFD43">
        <w:rPr>
          <w:rFonts w:ascii="Arial" w:hAnsi="Arial" w:cs="Arial"/>
          <w:sz w:val="20"/>
          <w:szCs w:val="20"/>
        </w:rPr>
        <w:t>"</w:t>
      </w:r>
      <w:r w:rsidRPr="37EAFD43">
        <w:rPr>
          <w:rFonts w:ascii="Arial" w:hAnsi="Arial" w:cs="Arial"/>
          <w:i/>
          <w:iCs/>
          <w:sz w:val="20"/>
          <w:szCs w:val="20"/>
        </w:rPr>
        <w:t>Launching Denmark’s first Radisson Individuals hotel is a significant step for us, as Danish tourism continues to thrive. Located in Greater Copenhagen, Hoje Taastrup Hotel Copenhagen West, a member of Radisson Individuals</w:t>
      </w:r>
      <w:r w:rsidRPr="37EAFD43" w:rsidR="6BA2C955">
        <w:rPr>
          <w:rFonts w:ascii="Arial" w:hAnsi="Arial" w:cs="Arial"/>
          <w:i/>
          <w:iCs/>
          <w:sz w:val="20"/>
          <w:szCs w:val="20"/>
        </w:rPr>
        <w:t>,</w:t>
      </w:r>
      <w:r w:rsidRPr="37EAFD43">
        <w:rPr>
          <w:rFonts w:ascii="Arial" w:hAnsi="Arial" w:cs="Arial"/>
          <w:i/>
          <w:iCs/>
          <w:sz w:val="20"/>
          <w:szCs w:val="20"/>
        </w:rPr>
        <w:t xml:space="preserve"> is ideally situated to welcome business </w:t>
      </w:r>
      <w:r w:rsidRPr="37EAFD43" w:rsidR="4A2572F8">
        <w:rPr>
          <w:rFonts w:ascii="Arial" w:hAnsi="Arial" w:cs="Arial"/>
          <w:i/>
          <w:iCs/>
          <w:sz w:val="20"/>
          <w:szCs w:val="20"/>
        </w:rPr>
        <w:t>travelers</w:t>
      </w:r>
      <w:r w:rsidRPr="37EAFD43">
        <w:rPr>
          <w:rFonts w:ascii="Arial" w:hAnsi="Arial" w:cs="Arial"/>
          <w:i/>
          <w:iCs/>
          <w:sz w:val="20"/>
          <w:szCs w:val="20"/>
        </w:rPr>
        <w:t>, event visitors, and leisure guests who want a convenient base near the capital,</w:t>
      </w:r>
      <w:r w:rsidRPr="37EAFD43">
        <w:rPr>
          <w:rFonts w:ascii="Arial" w:hAnsi="Arial" w:cs="Arial"/>
          <w:sz w:val="20"/>
          <w:szCs w:val="20"/>
        </w:rPr>
        <w:t>” says Joep Peeters, COO Franchise EMEA for Radisson Hotel Group.</w:t>
      </w:r>
    </w:p>
    <w:p w:rsidRPr="00DD2580" w:rsidR="000D1483" w:rsidP="37EAFD43" w:rsidRDefault="087BFAE6" w14:paraId="74A6D942" w14:textId="2D42C7DC">
      <w:pPr>
        <w:spacing w:after="160"/>
        <w:jc w:val="both"/>
        <w:rPr>
          <w:rFonts w:ascii="Arial" w:hAnsi="Arial" w:cs="Arial"/>
          <w:sz w:val="20"/>
          <w:szCs w:val="20"/>
        </w:rPr>
      </w:pPr>
      <w:r w:rsidRPr="37EAFD43">
        <w:rPr>
          <w:rFonts w:ascii="Arial" w:hAnsi="Arial" w:cs="Arial"/>
          <w:sz w:val="20"/>
          <w:szCs w:val="20"/>
        </w:rPr>
        <w:t xml:space="preserve">Guests at Hoje Taastrup Hotel Copenhagen West, a member of Radisson </w:t>
      </w:r>
      <w:r w:rsidRPr="37EAFD43" w:rsidR="1B4A4E59">
        <w:rPr>
          <w:rFonts w:ascii="Arial" w:hAnsi="Arial" w:cs="Arial"/>
          <w:sz w:val="20"/>
          <w:szCs w:val="20"/>
        </w:rPr>
        <w:t>Individuals,</w:t>
      </w:r>
      <w:r w:rsidRPr="37EAFD43">
        <w:rPr>
          <w:rFonts w:ascii="Arial" w:hAnsi="Arial" w:cs="Arial"/>
          <w:sz w:val="20"/>
          <w:szCs w:val="20"/>
        </w:rPr>
        <w:t xml:space="preserve"> can easily experience the best of the local area and the capital thanks to the property's prime location. High-end retail is just a short, five-minute walk away at the City2 Shopping Centre, while nature lovers can immerse themselves in the sprawling landscapes of Hedeland Nature Park within a ten-minute drive. </w:t>
      </w:r>
    </w:p>
    <w:p w:rsidRPr="00DD2580" w:rsidR="000D1483" w:rsidP="37EAFD43" w:rsidRDefault="087BFAE6" w14:paraId="70E43604" w14:textId="7F70A6C6">
      <w:pPr>
        <w:spacing w:after="160"/>
        <w:jc w:val="both"/>
        <w:rPr>
          <w:rFonts w:ascii="Arial" w:hAnsi="Arial" w:cs="Arial"/>
          <w:sz w:val="20"/>
          <w:szCs w:val="20"/>
        </w:rPr>
      </w:pPr>
      <w:r w:rsidRPr="37EAFD43">
        <w:rPr>
          <w:rFonts w:ascii="Arial" w:hAnsi="Arial" w:cs="Arial"/>
          <w:sz w:val="20"/>
          <w:szCs w:val="20"/>
        </w:rPr>
        <w:t xml:space="preserve">For those looking to explore regional history and culture, Høje Taastrup Church is only eight minutes away by car, and the stunning UNESCO World Heritage Site, Roskilde Cathedral, is a quick fifteen-minute train ride from the hotel. The vibrant heart of central Copenhagen is highly accessible, allowing leisure and business </w:t>
      </w:r>
      <w:r w:rsidRPr="37EAFD43" w:rsidR="3C98E12F">
        <w:rPr>
          <w:rFonts w:ascii="Arial" w:hAnsi="Arial" w:cs="Arial"/>
          <w:sz w:val="20"/>
          <w:szCs w:val="20"/>
        </w:rPr>
        <w:t>travelers</w:t>
      </w:r>
      <w:r w:rsidRPr="37EAFD43">
        <w:rPr>
          <w:rFonts w:ascii="Arial" w:hAnsi="Arial" w:cs="Arial"/>
          <w:sz w:val="20"/>
          <w:szCs w:val="20"/>
        </w:rPr>
        <w:t xml:space="preserve"> alike to reach the capital in just eighteen minutes by train. </w:t>
      </w:r>
    </w:p>
    <w:p w:rsidRPr="00DD2580" w:rsidR="00A25F10" w:rsidP="37EAFD43" w:rsidRDefault="7C085272" w14:paraId="44F35FEA" w14:textId="77777777">
      <w:pPr>
        <w:spacing w:after="160"/>
        <w:jc w:val="both"/>
        <w:rPr>
          <w:rFonts w:ascii="Arial" w:hAnsi="Arial" w:cs="Arial"/>
          <w:b/>
          <w:bCs/>
          <w:sz w:val="20"/>
          <w:szCs w:val="20"/>
        </w:rPr>
      </w:pPr>
      <w:r w:rsidRPr="37EAFD43">
        <w:rPr>
          <w:rFonts w:ascii="Arial" w:hAnsi="Arial" w:cs="Arial"/>
          <w:b/>
          <w:bCs/>
          <w:sz w:val="20"/>
          <w:szCs w:val="20"/>
        </w:rPr>
        <w:t>Accommodation</w:t>
      </w:r>
    </w:p>
    <w:p w:rsidRPr="00DD2580" w:rsidR="000D1483" w:rsidP="37EAFD43" w:rsidRDefault="6F7828A3" w14:paraId="2DA79939" w14:textId="47D55583">
      <w:pPr>
        <w:spacing w:after="160"/>
        <w:jc w:val="both"/>
        <w:rPr>
          <w:rFonts w:ascii="Arial" w:hAnsi="Arial" w:cs="Arial"/>
          <w:sz w:val="20"/>
          <w:szCs w:val="20"/>
        </w:rPr>
      </w:pPr>
      <w:r w:rsidRPr="37EAFD43">
        <w:rPr>
          <w:rFonts w:ascii="Arial" w:hAnsi="Arial" w:cs="Arial"/>
          <w:sz w:val="20"/>
          <w:szCs w:val="20"/>
        </w:rPr>
        <w:t>The hotel features 165 guestrooms, with an average room size of 2</w:t>
      </w:r>
      <w:r w:rsidRPr="37EAFD43" w:rsidR="774384E4">
        <w:rPr>
          <w:rFonts w:ascii="Arial" w:hAnsi="Arial" w:cs="Arial"/>
          <w:sz w:val="20"/>
          <w:szCs w:val="20"/>
        </w:rPr>
        <w:t>4</w:t>
      </w:r>
      <w:r w:rsidRPr="37EAFD43">
        <w:rPr>
          <w:rFonts w:ascii="Arial" w:hAnsi="Arial" w:cs="Arial"/>
          <w:sz w:val="20"/>
          <w:szCs w:val="20"/>
        </w:rPr>
        <w:t xml:space="preserve"> square </w:t>
      </w:r>
      <w:r w:rsidRPr="37EAFD43" w:rsidR="3A9AFA42">
        <w:rPr>
          <w:rFonts w:ascii="Arial" w:hAnsi="Arial" w:cs="Arial"/>
          <w:sz w:val="20"/>
          <w:szCs w:val="20"/>
        </w:rPr>
        <w:t>meters</w:t>
      </w:r>
      <w:r w:rsidRPr="37EAFD43">
        <w:rPr>
          <w:rFonts w:ascii="Arial" w:hAnsi="Arial" w:cs="Arial"/>
          <w:sz w:val="20"/>
          <w:szCs w:val="20"/>
        </w:rPr>
        <w:t xml:space="preserve">, offering generous space for both short and extended stays. Designed with comfort and functionality in mind, the accommodation caters to a wide range of guests, including individual </w:t>
      </w:r>
      <w:r w:rsidRPr="37EAFD43" w:rsidR="32889A64">
        <w:rPr>
          <w:rFonts w:ascii="Arial" w:hAnsi="Arial" w:cs="Arial"/>
          <w:sz w:val="20"/>
          <w:szCs w:val="20"/>
        </w:rPr>
        <w:t>travelers</w:t>
      </w:r>
      <w:r w:rsidRPr="37EAFD43">
        <w:rPr>
          <w:rFonts w:ascii="Arial" w:hAnsi="Arial" w:cs="Arial"/>
          <w:sz w:val="20"/>
          <w:szCs w:val="20"/>
        </w:rPr>
        <w:t>, families staying in the spacious 35-square-metre Family Rooms, groups, and corporate visitors to the Greater Copenhagen region.</w:t>
      </w:r>
    </w:p>
    <w:p w:rsidRPr="00DD2580" w:rsidR="00A25F10" w:rsidP="37EAFD43" w:rsidRDefault="7C085272" w14:paraId="2BF1800E" w14:textId="77777777">
      <w:pPr>
        <w:spacing w:after="160"/>
        <w:jc w:val="both"/>
        <w:rPr>
          <w:rFonts w:ascii="Arial" w:hAnsi="Arial" w:cs="Arial"/>
          <w:b/>
          <w:bCs/>
          <w:sz w:val="20"/>
          <w:szCs w:val="20"/>
        </w:rPr>
      </w:pPr>
      <w:r w:rsidRPr="37EAFD43">
        <w:rPr>
          <w:rFonts w:ascii="Arial" w:hAnsi="Arial" w:cs="Arial"/>
          <w:b/>
          <w:bCs/>
          <w:sz w:val="20"/>
          <w:szCs w:val="20"/>
        </w:rPr>
        <w:t>Dining &amp; Social Spaces</w:t>
      </w:r>
    </w:p>
    <w:p w:rsidRPr="00DD2580" w:rsidR="00A25F10" w:rsidP="37EAFD43" w:rsidRDefault="7C085272" w14:paraId="6ACA7505" w14:textId="77777777">
      <w:pPr>
        <w:spacing w:after="160"/>
        <w:jc w:val="both"/>
        <w:rPr>
          <w:rFonts w:ascii="Arial" w:hAnsi="Arial" w:cs="Arial"/>
          <w:sz w:val="20"/>
          <w:szCs w:val="20"/>
        </w:rPr>
      </w:pPr>
      <w:r w:rsidRPr="37EAFD43">
        <w:rPr>
          <w:rFonts w:ascii="Arial" w:hAnsi="Arial" w:cs="Arial"/>
          <w:sz w:val="20"/>
          <w:szCs w:val="20"/>
        </w:rPr>
        <w:t>The ground floor serves as the social heart of the hotel, featuring an integrated dining, lounge, reception, and bar area designed to accommodate both informal meetings and relaxed gatherings.</w:t>
      </w:r>
    </w:p>
    <w:p w:rsidRPr="00DD2580" w:rsidR="00A25F10" w:rsidP="37EAFD43" w:rsidRDefault="7C085272" w14:paraId="73F83C25" w14:textId="371EF6BF">
      <w:pPr>
        <w:spacing w:after="160"/>
        <w:jc w:val="both"/>
        <w:rPr>
          <w:rFonts w:ascii="Arial" w:hAnsi="Arial" w:cs="Arial"/>
          <w:sz w:val="20"/>
          <w:szCs w:val="20"/>
        </w:rPr>
      </w:pPr>
      <w:r w:rsidRPr="37EAFD43">
        <w:rPr>
          <w:rFonts w:ascii="Arial" w:hAnsi="Arial" w:cs="Arial"/>
          <w:sz w:val="20"/>
          <w:szCs w:val="20"/>
        </w:rPr>
        <w:t xml:space="preserve">A fully equipped commercial kitchen supports daily dining operations as well as large-scale events and conferences. The flexible layout enables the hotel to serve a broad mix of guests, from business </w:t>
      </w:r>
      <w:r w:rsidRPr="37EAFD43" w:rsidR="2C248DD5">
        <w:rPr>
          <w:rFonts w:ascii="Arial" w:hAnsi="Arial" w:cs="Arial"/>
          <w:sz w:val="20"/>
          <w:szCs w:val="20"/>
        </w:rPr>
        <w:t>travelers</w:t>
      </w:r>
      <w:r w:rsidRPr="37EAFD43">
        <w:rPr>
          <w:rFonts w:ascii="Arial" w:hAnsi="Arial" w:cs="Arial"/>
          <w:sz w:val="20"/>
          <w:szCs w:val="20"/>
        </w:rPr>
        <w:t xml:space="preserve"> and conference delegates to leisure visitors exploring the Greater Copenhagen region.</w:t>
      </w:r>
    </w:p>
    <w:p w:rsidRPr="00DD2580" w:rsidR="00A25F10" w:rsidP="37EAFD43" w:rsidRDefault="7C085272" w14:paraId="1528570C" w14:textId="77777777">
      <w:pPr>
        <w:spacing w:after="160"/>
        <w:jc w:val="both"/>
        <w:rPr>
          <w:rFonts w:ascii="Arial" w:hAnsi="Arial" w:cs="Arial"/>
          <w:b/>
          <w:bCs/>
          <w:sz w:val="20"/>
          <w:szCs w:val="20"/>
        </w:rPr>
      </w:pPr>
      <w:r w:rsidRPr="37EAFD43">
        <w:rPr>
          <w:rFonts w:ascii="Arial" w:hAnsi="Arial" w:cs="Arial"/>
          <w:b/>
          <w:bCs/>
          <w:sz w:val="20"/>
          <w:szCs w:val="20"/>
        </w:rPr>
        <w:t>Wellness &amp; Amenities</w:t>
      </w:r>
    </w:p>
    <w:p w:rsidRPr="00DD2580" w:rsidR="00A25F10" w:rsidP="37EAFD43" w:rsidRDefault="7C085272" w14:paraId="47A027B9" w14:textId="77777777">
      <w:pPr>
        <w:spacing w:after="160"/>
        <w:jc w:val="both"/>
        <w:rPr>
          <w:rFonts w:ascii="Arial" w:hAnsi="Arial" w:cs="Arial"/>
          <w:sz w:val="20"/>
          <w:szCs w:val="20"/>
        </w:rPr>
      </w:pPr>
      <w:r w:rsidRPr="37EAFD43">
        <w:rPr>
          <w:rFonts w:ascii="Arial" w:hAnsi="Arial" w:cs="Arial"/>
          <w:sz w:val="20"/>
          <w:szCs w:val="20"/>
        </w:rPr>
        <w:t>Guests have access to on-site fitness facilities as well as convenient parking, supporting both business and leisure stays.</w:t>
      </w:r>
    </w:p>
    <w:p w:rsidRPr="00DD2580" w:rsidR="00A25F10" w:rsidP="37EAFD43" w:rsidRDefault="7C085272" w14:paraId="6620BF2B" w14:textId="77777777">
      <w:pPr>
        <w:spacing w:after="160"/>
        <w:jc w:val="both"/>
        <w:rPr>
          <w:rFonts w:ascii="Arial" w:hAnsi="Arial" w:cs="Arial"/>
          <w:sz w:val="20"/>
          <w:szCs w:val="20"/>
        </w:rPr>
      </w:pPr>
      <w:r w:rsidRPr="37EAFD43">
        <w:rPr>
          <w:rFonts w:ascii="Arial" w:hAnsi="Arial" w:cs="Arial"/>
          <w:sz w:val="20"/>
          <w:szCs w:val="20"/>
        </w:rPr>
        <w:t>The hotel's location also provides easy access to outdoor recreation opportunities, including the extensive trails, lakes, and open landscapes of Hedeland Nature Park, one of the region's largest recreational areas.</w:t>
      </w:r>
    </w:p>
    <w:p w:rsidRPr="00DD2580" w:rsidR="00A25F10" w:rsidP="37EAFD43" w:rsidRDefault="7C085272" w14:paraId="1152C218" w14:textId="77777777">
      <w:pPr>
        <w:spacing w:after="160"/>
        <w:jc w:val="both"/>
        <w:rPr>
          <w:rFonts w:ascii="Arial" w:hAnsi="Arial" w:cs="Arial"/>
          <w:b/>
          <w:bCs/>
          <w:sz w:val="20"/>
          <w:szCs w:val="20"/>
        </w:rPr>
      </w:pPr>
      <w:r w:rsidRPr="37EAFD43">
        <w:rPr>
          <w:rFonts w:ascii="Arial" w:hAnsi="Arial" w:cs="Arial"/>
          <w:b/>
          <w:bCs/>
          <w:sz w:val="20"/>
          <w:szCs w:val="20"/>
        </w:rPr>
        <w:t>Events &amp; Meetings</w:t>
      </w:r>
    </w:p>
    <w:p w:rsidRPr="00DD2580" w:rsidR="00A25F10" w:rsidP="37EAFD43" w:rsidRDefault="774384E4" w14:paraId="2EECD4A8" w14:textId="56ED5AED">
      <w:pPr>
        <w:spacing w:after="160"/>
        <w:jc w:val="both"/>
        <w:rPr>
          <w:rFonts w:ascii="Arial" w:hAnsi="Arial" w:cs="Arial"/>
          <w:b/>
          <w:bCs/>
          <w:sz w:val="20"/>
          <w:szCs w:val="20"/>
        </w:rPr>
      </w:pPr>
      <w:r w:rsidRPr="37EAFD43">
        <w:rPr>
          <w:rFonts w:ascii="Arial" w:hAnsi="Arial" w:cs="Arial"/>
          <w:sz w:val="20"/>
          <w:szCs w:val="20"/>
        </w:rPr>
        <w:t xml:space="preserve">Hoje Taastrup Hotel Copenhagen West, a member of Radisson </w:t>
      </w:r>
      <w:r w:rsidRPr="37EAFD43" w:rsidR="63FA3646">
        <w:rPr>
          <w:rFonts w:ascii="Arial" w:hAnsi="Arial" w:cs="Arial"/>
          <w:sz w:val="20"/>
          <w:szCs w:val="20"/>
        </w:rPr>
        <w:t>Individuals,</w:t>
      </w:r>
      <w:r w:rsidRPr="37EAFD43">
        <w:rPr>
          <w:rFonts w:ascii="Arial" w:hAnsi="Arial" w:cs="Arial"/>
          <w:b/>
          <w:bCs/>
          <w:sz w:val="20"/>
          <w:szCs w:val="20"/>
        </w:rPr>
        <w:t xml:space="preserve"> </w:t>
      </w:r>
      <w:r w:rsidRPr="37EAFD43" w:rsidR="7C085272">
        <w:rPr>
          <w:rFonts w:ascii="Arial" w:hAnsi="Arial" w:cs="Arial"/>
          <w:sz w:val="20"/>
          <w:szCs w:val="20"/>
        </w:rPr>
        <w:t>offers extensive conference and event facilities designed to support meetings, corporate gatherings, training sessions, and social functions.</w:t>
      </w:r>
    </w:p>
    <w:p w:rsidRPr="00DD2580" w:rsidR="00A25F10" w:rsidP="37EAFD43" w:rsidRDefault="7C085272" w14:paraId="4EA704E0" w14:textId="7B89D321">
      <w:pPr>
        <w:spacing w:after="160"/>
        <w:jc w:val="both"/>
        <w:rPr>
          <w:rFonts w:ascii="Arial" w:hAnsi="Arial" w:cs="Arial"/>
          <w:sz w:val="20"/>
          <w:szCs w:val="20"/>
        </w:rPr>
      </w:pPr>
      <w:r w:rsidRPr="37EAFD43">
        <w:rPr>
          <w:rFonts w:ascii="Arial" w:hAnsi="Arial" w:cs="Arial"/>
          <w:sz w:val="20"/>
          <w:szCs w:val="20"/>
        </w:rPr>
        <w:t xml:space="preserve">The hotel features 724 square </w:t>
      </w:r>
      <w:r w:rsidRPr="37EAFD43" w:rsidR="383C958A">
        <w:rPr>
          <w:rFonts w:ascii="Arial" w:hAnsi="Arial" w:cs="Arial"/>
          <w:sz w:val="20"/>
          <w:szCs w:val="20"/>
        </w:rPr>
        <w:t>meters</w:t>
      </w:r>
      <w:r w:rsidRPr="37EAFD43">
        <w:rPr>
          <w:rFonts w:ascii="Arial" w:hAnsi="Arial" w:cs="Arial"/>
          <w:sz w:val="20"/>
          <w:szCs w:val="20"/>
        </w:rPr>
        <w:t xml:space="preserve"> of flexible event space, including multiple meeting and conference rooms that can be configured according to client requirements. The largest event setup can accommodate up to 460 attendees, making the property one of the area's notable venues for conferences and large-scale events.</w:t>
      </w:r>
    </w:p>
    <w:p w:rsidRPr="00DD2580" w:rsidR="00A25F10" w:rsidP="37EAFD43" w:rsidRDefault="7C085272" w14:paraId="7872E907" w14:textId="326A14AF">
      <w:pPr>
        <w:spacing w:after="160"/>
        <w:jc w:val="both"/>
        <w:rPr>
          <w:rFonts w:ascii="Arial" w:hAnsi="Arial" w:cs="Arial"/>
          <w:sz w:val="20"/>
          <w:szCs w:val="20"/>
        </w:rPr>
      </w:pPr>
      <w:r w:rsidRPr="37EAFD43">
        <w:rPr>
          <w:rFonts w:ascii="Arial" w:hAnsi="Arial" w:cs="Arial"/>
          <w:sz w:val="20"/>
          <w:szCs w:val="20"/>
        </w:rPr>
        <w:t>Its proximity to Høje Taastrup Station, direct rail connections to Copenhagen</w:t>
      </w:r>
      <w:r w:rsidRPr="37EAFD43" w:rsidR="3332FE5E">
        <w:rPr>
          <w:rFonts w:ascii="Arial" w:hAnsi="Arial" w:cs="Arial"/>
          <w:sz w:val="20"/>
          <w:szCs w:val="20"/>
        </w:rPr>
        <w:t xml:space="preserve">, </w:t>
      </w:r>
      <w:r w:rsidRPr="37EAFD43">
        <w:rPr>
          <w:rFonts w:ascii="Arial" w:hAnsi="Arial" w:cs="Arial"/>
          <w:sz w:val="20"/>
          <w:szCs w:val="20"/>
        </w:rPr>
        <w:t>and on-site parking make the hotel a convenient meeting point for both regional and international delegates.</w:t>
      </w:r>
    </w:p>
    <w:p w:rsidRPr="00DD2580" w:rsidR="00CC525E" w:rsidP="37EAFD43" w:rsidRDefault="774384E4" w14:paraId="62B38BDD" w14:textId="55D25558">
      <w:pPr>
        <w:spacing w:after="160"/>
        <w:jc w:val="both"/>
        <w:rPr>
          <w:rFonts w:ascii="Arial" w:hAnsi="Arial" w:cs="Arial"/>
          <w:sz w:val="20"/>
          <w:szCs w:val="20"/>
        </w:rPr>
      </w:pPr>
      <w:r w:rsidRPr="3BF97D71" w:rsidR="774384E4">
        <w:rPr>
          <w:rFonts w:ascii="Arial" w:hAnsi="Arial" w:cs="Arial"/>
          <w:sz w:val="20"/>
          <w:szCs w:val="20"/>
        </w:rPr>
        <w:t>"</w:t>
      </w:r>
      <w:r w:rsidRPr="3BF97D71" w:rsidR="774384E4">
        <w:rPr>
          <w:rFonts w:ascii="Arial" w:hAnsi="Arial" w:cs="Arial"/>
          <w:i w:val="1"/>
          <w:iCs w:val="1"/>
          <w:sz w:val="20"/>
          <w:szCs w:val="20"/>
        </w:rPr>
        <w:t xml:space="preserve">We are pleased to welcome </w:t>
      </w:r>
      <w:r w:rsidRPr="3BF97D71" w:rsidR="774384E4">
        <w:rPr>
          <w:rFonts w:ascii="Arial" w:hAnsi="Arial" w:cs="Arial"/>
          <w:i w:val="1"/>
          <w:iCs w:val="1"/>
          <w:sz w:val="20"/>
          <w:szCs w:val="20"/>
        </w:rPr>
        <w:t>Hoje</w:t>
      </w:r>
      <w:r w:rsidRPr="3BF97D71" w:rsidR="774384E4">
        <w:rPr>
          <w:rFonts w:ascii="Arial" w:hAnsi="Arial" w:cs="Arial"/>
          <w:i w:val="1"/>
          <w:iCs w:val="1"/>
          <w:sz w:val="20"/>
          <w:szCs w:val="20"/>
        </w:rPr>
        <w:t xml:space="preserve"> Taastrup Hotel Copenhagen West into the Radisson Individuals family. It is a well-established hotel with a strong position in Greater Copenhagen, and we look forward to developing it together with Radisson Hotel Group in the years </w:t>
      </w:r>
      <w:r w:rsidRPr="3BF97D71" w:rsidR="086D903D">
        <w:rPr>
          <w:rFonts w:ascii="Arial" w:hAnsi="Arial" w:cs="Arial"/>
          <w:i w:val="1"/>
          <w:iCs w:val="1"/>
          <w:sz w:val="20"/>
          <w:szCs w:val="20"/>
        </w:rPr>
        <w:t>ahead”</w:t>
      </w:r>
      <w:r w:rsidRPr="3BF97D71" w:rsidR="774384E4">
        <w:rPr>
          <w:rFonts w:ascii="Arial" w:hAnsi="Arial" w:cs="Arial"/>
          <w:sz w:val="20"/>
          <w:szCs w:val="20"/>
        </w:rPr>
        <w:t>, comments</w:t>
      </w:r>
      <w:r w:rsidRPr="3BF97D71" w:rsidR="774384E4">
        <w:rPr>
          <w:rFonts w:ascii="Arial" w:hAnsi="Arial" w:cs="Arial"/>
          <w:i w:val="1"/>
          <w:iCs w:val="1"/>
          <w:sz w:val="20"/>
          <w:szCs w:val="20"/>
        </w:rPr>
        <w:t xml:space="preserve"> </w:t>
      </w:r>
      <w:r w:rsidRPr="3BF97D71" w:rsidR="774384E4">
        <w:rPr>
          <w:rFonts w:ascii="Arial" w:hAnsi="Arial" w:cs="Arial"/>
          <w:sz w:val="20"/>
          <w:szCs w:val="20"/>
        </w:rPr>
        <w:t xml:space="preserve">Matthias Tanski, CEO, CIC Hospitality. </w:t>
      </w:r>
    </w:p>
    <w:p w:rsidRPr="00DD2580" w:rsidR="00A25F10" w:rsidP="004A238E" w:rsidRDefault="00A25F10" w14:paraId="6B62A1B5" w14:textId="77777777">
      <w:pPr>
        <w:rPr>
          <w:rFonts w:ascii="Arial" w:hAnsi="Arial" w:cs="Arial"/>
          <w:b/>
          <w:bCs/>
          <w:sz w:val="20"/>
          <w:szCs w:val="20"/>
        </w:rPr>
      </w:pPr>
    </w:p>
    <w:p w:rsidRPr="00E00AF8" w:rsidR="00A25F10" w:rsidP="004A238E" w:rsidRDefault="7C085272" w14:paraId="41E299CF" w14:textId="0623C1EB">
      <w:pPr>
        <w:rPr>
          <w:rFonts w:ascii="Arial" w:hAnsi="Arial" w:cs="Arial"/>
          <w:b/>
          <w:bCs/>
          <w:sz w:val="20"/>
          <w:szCs w:val="20"/>
        </w:rPr>
      </w:pPr>
      <w:r w:rsidRPr="37EAFD43">
        <w:rPr>
          <w:rFonts w:ascii="Arial" w:hAnsi="Arial" w:cs="Arial"/>
          <w:b/>
          <w:bCs/>
          <w:sz w:val="20"/>
          <w:szCs w:val="20"/>
        </w:rPr>
        <w:t xml:space="preserve">For bookings and hotel details, visit </w:t>
      </w:r>
      <w:r w:rsidRPr="37EAFD43" w:rsidR="774384E4">
        <w:rPr>
          <w:rFonts w:ascii="Arial" w:hAnsi="Arial" w:cs="Arial"/>
          <w:b/>
          <w:bCs/>
          <w:sz w:val="20"/>
          <w:szCs w:val="20"/>
        </w:rPr>
        <w:t xml:space="preserve">Hoje Taastrup Hotel Copenhagen West, a member of Radisson Individuals </w:t>
      </w:r>
      <w:r w:rsidRPr="37EAFD43">
        <w:rPr>
          <w:rFonts w:ascii="Arial" w:hAnsi="Arial" w:cs="Arial"/>
          <w:b/>
          <w:bCs/>
          <w:sz w:val="20"/>
          <w:szCs w:val="20"/>
        </w:rPr>
        <w:t xml:space="preserve">on </w:t>
      </w:r>
      <w:hyperlink r:id="rId14">
        <w:r w:rsidRPr="37EAFD43">
          <w:rPr>
            <w:rStyle w:val="Hyperlink"/>
            <w:rFonts w:ascii="Arial" w:hAnsi="Arial" w:cs="Arial"/>
            <w:b/>
            <w:bCs/>
            <w:sz w:val="20"/>
            <w:szCs w:val="20"/>
          </w:rPr>
          <w:t>RadissonHotels.com</w:t>
        </w:r>
      </w:hyperlink>
      <w:r w:rsidRPr="37EAFD43">
        <w:rPr>
          <w:rFonts w:ascii="Arial" w:hAnsi="Arial" w:cs="Arial"/>
          <w:b/>
          <w:bCs/>
          <w:sz w:val="20"/>
          <w:szCs w:val="20"/>
        </w:rPr>
        <w:t xml:space="preserve"> </w:t>
      </w:r>
    </w:p>
    <w:p w:rsidRPr="00DD2580" w:rsidR="004A238E" w:rsidP="004A238E" w:rsidRDefault="004A238E" w14:paraId="0E4C13B1" w14:textId="77777777">
      <w:pPr>
        <w:rPr>
          <w:rFonts w:ascii="Arial" w:hAnsi="Arial" w:cs="Arial"/>
          <w:b/>
          <w:bCs/>
          <w:sz w:val="20"/>
          <w:szCs w:val="20"/>
          <w:highlight w:val="yellow"/>
        </w:rPr>
      </w:pPr>
    </w:p>
    <w:p w:rsidRPr="00DD2580" w:rsidR="00A25F10" w:rsidP="70850B46" w:rsidRDefault="7C085272" w14:paraId="2D337A2F" w14:textId="13BC6594">
      <w:pPr>
        <w:rPr>
          <w:rFonts w:ascii="Arial" w:hAnsi="Arial" w:cs="Arial"/>
          <w:b w:val="1"/>
          <w:bCs w:val="1"/>
          <w:sz w:val="20"/>
          <w:szCs w:val="20"/>
        </w:rPr>
      </w:pPr>
      <w:r w:rsidRPr="3BF97D71" w:rsidR="7C085272">
        <w:rPr>
          <w:rFonts w:ascii="Arial" w:hAnsi="Arial" w:cs="Arial"/>
          <w:b w:val="1"/>
          <w:bCs w:val="1"/>
          <w:sz w:val="20"/>
          <w:szCs w:val="20"/>
        </w:rPr>
        <w:t xml:space="preserve">Download high-resolution images of </w:t>
      </w:r>
      <w:hyperlink r:id="Raec94846503c4924">
        <w:r w:rsidRPr="3BF97D71" w:rsidR="774384E4">
          <w:rPr>
            <w:rStyle w:val="Hyperlink"/>
            <w:rFonts w:ascii="Arial" w:hAnsi="Arial" w:cs="Arial"/>
            <w:b w:val="1"/>
            <w:bCs w:val="1"/>
            <w:sz w:val="20"/>
            <w:szCs w:val="20"/>
          </w:rPr>
          <w:t>Hoje Taastrup Hotel Copenhagen West, a member of Radisson Individuals</w:t>
        </w:r>
      </w:hyperlink>
      <w:r w:rsidRPr="3BF97D71" w:rsidR="7C085272">
        <w:rPr>
          <w:rFonts w:ascii="Arial" w:hAnsi="Arial" w:cs="Arial"/>
          <w:b w:val="1"/>
          <w:bCs w:val="1"/>
          <w:sz w:val="20"/>
          <w:szCs w:val="20"/>
        </w:rPr>
        <w:t xml:space="preserve"> </w:t>
      </w:r>
    </w:p>
    <w:p w:rsidRPr="00DD2580" w:rsidR="00A25F10" w:rsidP="004A238E" w:rsidRDefault="00A25F10" w14:paraId="2AE32AB4" w14:textId="77777777">
      <w:pPr>
        <w:rPr>
          <w:rFonts w:ascii="Arial" w:hAnsi="Arial" w:cs="Arial"/>
          <w:sz w:val="20"/>
          <w:szCs w:val="20"/>
        </w:rPr>
      </w:pPr>
    </w:p>
    <w:p w:rsidRPr="00DD2580" w:rsidR="00A25F10" w:rsidP="004A238E" w:rsidRDefault="00A25F10" w14:paraId="67E9F5C2" w14:textId="77777777">
      <w:pPr>
        <w:rPr>
          <w:rFonts w:ascii="Arial" w:hAnsi="Arial" w:cs="Arial"/>
          <w:sz w:val="20"/>
          <w:szCs w:val="20"/>
        </w:rPr>
      </w:pPr>
    </w:p>
    <w:p w:rsidRPr="00DD2580" w:rsidR="00A25F10" w:rsidP="00303F52" w:rsidRDefault="7C085272" w14:paraId="1586006D" w14:textId="77777777">
      <w:pPr>
        <w:jc w:val="center"/>
      </w:pPr>
      <w:r w:rsidRPr="37EAFD43">
        <w:rPr>
          <w:rFonts w:ascii="Arial" w:hAnsi="Arial" w:cs="Arial"/>
          <w:sz w:val="18"/>
          <w:szCs w:val="18"/>
        </w:rPr>
        <w:t>###</w:t>
      </w:r>
    </w:p>
    <w:p w:rsidR="478BB1D9" w:rsidP="478BB1D9" w:rsidRDefault="478BB1D9" w14:paraId="166C7400" w14:textId="2210EFDE">
      <w:pPr>
        <w:jc w:val="center"/>
        <w:rPr>
          <w:rFonts w:ascii="Arial" w:hAnsi="Arial" w:cs="Arial"/>
          <w:sz w:val="18"/>
          <w:szCs w:val="18"/>
        </w:rPr>
      </w:pPr>
    </w:p>
    <w:p w:rsidRPr="00DD2580" w:rsidR="00A25F10" w:rsidP="004A238E" w:rsidRDefault="00A25F10" w14:paraId="50CB0D1E" w14:textId="77777777">
      <w:pPr>
        <w:rPr>
          <w:rFonts w:ascii="Arial" w:hAnsi="Arial" w:cs="Arial"/>
          <w:sz w:val="18"/>
          <w:szCs w:val="18"/>
        </w:rPr>
      </w:pPr>
    </w:p>
    <w:p w:rsidRPr="00DD2580" w:rsidR="00A25F10" w:rsidP="004A238E" w:rsidRDefault="7C085272" w14:paraId="18C32898" w14:textId="77777777">
      <w:pPr>
        <w:rPr>
          <w:rFonts w:ascii="Arial" w:hAnsi="Arial" w:cs="Arial"/>
          <w:sz w:val="18"/>
          <w:szCs w:val="18"/>
          <w:u w:val="single"/>
        </w:rPr>
      </w:pPr>
      <w:r w:rsidRPr="37EAFD43">
        <w:rPr>
          <w:rFonts w:ascii="Arial" w:hAnsi="Arial" w:cs="Arial"/>
          <w:sz w:val="18"/>
          <w:szCs w:val="18"/>
          <w:u w:val="single"/>
        </w:rPr>
        <w:t>FACT BOX</w:t>
      </w:r>
    </w:p>
    <w:p w:rsidRPr="00DD2580" w:rsidR="00CC525E" w:rsidP="004A238E" w:rsidRDefault="00CC525E" w14:paraId="081CA0BE" w14:textId="77777777">
      <w:pPr>
        <w:rPr>
          <w:rFonts w:ascii="Arial" w:hAnsi="Arial" w:cs="Arial"/>
          <w:sz w:val="18"/>
          <w:szCs w:val="18"/>
          <w:u w:val="single"/>
        </w:rPr>
      </w:pPr>
    </w:p>
    <w:p w:rsidRPr="00DD2580" w:rsidR="00CC525E" w:rsidP="478BB1D9" w:rsidRDefault="774384E4" w14:paraId="7AE463DA" w14:textId="77777777">
      <w:pPr>
        <w:spacing w:after="240"/>
        <w:rPr>
          <w:rFonts w:ascii="Arial" w:hAnsi="Arial" w:eastAsia="Calibri" w:cs="Arial"/>
          <w:b/>
          <w:bCs/>
          <w:sz w:val="18"/>
          <w:szCs w:val="18"/>
        </w:rPr>
      </w:pPr>
      <w:r w:rsidRPr="37EAFD43">
        <w:rPr>
          <w:rFonts w:ascii="Arial" w:hAnsi="Arial" w:eastAsia="Calibri" w:cs="Arial"/>
          <w:b/>
          <w:bCs/>
          <w:sz w:val="18"/>
          <w:szCs w:val="18"/>
        </w:rPr>
        <w:t>Hoje Taastrup Hotel Copenhagen West, a member of Radisson Individuals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700"/>
        <w:gridCol w:w="6326"/>
      </w:tblGrid>
      <w:tr w:rsidRPr="00DD2580" w:rsidR="00CC525E" w:rsidTr="3BF97D71" w14:paraId="3CBA52AF" w14:textId="77777777">
        <w:trPr>
          <w:tblHeader/>
        </w:trPr>
        <w:tc>
          <w:tcPr>
            <w:tcW w:w="2700" w:type="dxa"/>
            <w:shd w:val="clear" w:color="auto" w:fill="F2F2F2" w:themeFill="background1" w:themeFillShade="F2"/>
            <w:tcMar>
              <w:top w:w="80" w:type="dxa"/>
              <w:left w:w="120" w:type="dxa"/>
              <w:bottom w:w="80" w:type="dxa"/>
              <w:right w:w="120" w:type="dxa"/>
            </w:tcMar>
          </w:tcPr>
          <w:p w:rsidRPr="00DD2580" w:rsidR="00CC525E" w:rsidP="00CB7CE8" w:rsidRDefault="774384E4" w14:paraId="3EFB00B8" w14:textId="77777777">
            <w:pPr>
              <w:spacing w:before="20" w:after="20"/>
              <w:rPr>
                <w:rFonts w:ascii="Arial" w:hAnsi="Arial" w:cs="Arial"/>
                <w:sz w:val="18"/>
                <w:szCs w:val="18"/>
              </w:rPr>
            </w:pPr>
            <w:r w:rsidRPr="37EAFD43">
              <w:rPr>
                <w:rFonts w:ascii="Arial" w:hAnsi="Arial" w:eastAsia="Calibri" w:cs="Arial"/>
                <w:b/>
                <w:bCs/>
                <w:sz w:val="18"/>
                <w:szCs w:val="18"/>
              </w:rPr>
              <w:t>Field</w:t>
            </w:r>
          </w:p>
        </w:tc>
        <w:tc>
          <w:tcPr>
            <w:tcW w:w="6326" w:type="dxa"/>
            <w:shd w:val="clear" w:color="auto" w:fill="F2F2F2" w:themeFill="background1" w:themeFillShade="F2"/>
            <w:tcMar>
              <w:top w:w="80" w:type="dxa"/>
              <w:left w:w="120" w:type="dxa"/>
              <w:bottom w:w="80" w:type="dxa"/>
              <w:right w:w="120" w:type="dxa"/>
            </w:tcMar>
          </w:tcPr>
          <w:p w:rsidRPr="00DD2580" w:rsidR="00CC525E" w:rsidP="00CB7CE8" w:rsidRDefault="774384E4" w14:paraId="3E577899" w14:textId="77777777">
            <w:pPr>
              <w:spacing w:before="20" w:after="20"/>
              <w:rPr>
                <w:rFonts w:ascii="Arial" w:hAnsi="Arial" w:cs="Arial"/>
                <w:sz w:val="18"/>
                <w:szCs w:val="18"/>
              </w:rPr>
            </w:pPr>
            <w:r w:rsidRPr="37EAFD43">
              <w:rPr>
                <w:rFonts w:ascii="Arial" w:hAnsi="Arial" w:eastAsia="Calibri" w:cs="Arial"/>
                <w:b/>
                <w:bCs/>
                <w:sz w:val="18"/>
                <w:szCs w:val="18"/>
              </w:rPr>
              <w:t>Details</w:t>
            </w:r>
          </w:p>
        </w:tc>
      </w:tr>
      <w:tr w:rsidRPr="00DD2580" w:rsidR="00CC525E" w:rsidTr="3BF97D71" w14:paraId="25B4363E" w14:textId="77777777">
        <w:tc>
          <w:tcPr>
            <w:tcW w:w="2700" w:type="dxa"/>
            <w:tcMar>
              <w:top w:w="80" w:type="dxa"/>
              <w:left w:w="120" w:type="dxa"/>
              <w:bottom w:w="80" w:type="dxa"/>
              <w:right w:w="120" w:type="dxa"/>
            </w:tcMar>
          </w:tcPr>
          <w:p w:rsidRPr="00DD2580" w:rsidR="00CC525E" w:rsidP="00CB7CE8" w:rsidRDefault="774384E4" w14:paraId="5302D9E4" w14:textId="77777777">
            <w:pPr>
              <w:spacing w:before="20" w:after="20"/>
              <w:rPr>
                <w:rFonts w:ascii="Arial" w:hAnsi="Arial" w:cs="Arial"/>
                <w:sz w:val="18"/>
                <w:szCs w:val="18"/>
              </w:rPr>
            </w:pPr>
            <w:r w:rsidRPr="37EAFD43">
              <w:rPr>
                <w:rFonts w:ascii="Arial" w:hAnsi="Arial" w:eastAsia="Calibri" w:cs="Arial"/>
                <w:b/>
                <w:bCs/>
                <w:sz w:val="18"/>
                <w:szCs w:val="18"/>
              </w:rPr>
              <w:t>Hotel name</w:t>
            </w:r>
          </w:p>
        </w:tc>
        <w:tc>
          <w:tcPr>
            <w:tcW w:w="6326" w:type="dxa"/>
            <w:tcMar>
              <w:top w:w="80" w:type="dxa"/>
              <w:left w:w="120" w:type="dxa"/>
              <w:bottom w:w="80" w:type="dxa"/>
              <w:right w:w="120" w:type="dxa"/>
            </w:tcMar>
          </w:tcPr>
          <w:p w:rsidRPr="00DD2580" w:rsidR="00CC525E" w:rsidP="00CB7CE8" w:rsidRDefault="774384E4" w14:paraId="2F6DE342" w14:textId="77777777">
            <w:pPr>
              <w:spacing w:before="20" w:after="20"/>
              <w:rPr>
                <w:rFonts w:ascii="Arial" w:hAnsi="Arial" w:cs="Arial"/>
                <w:sz w:val="18"/>
                <w:szCs w:val="18"/>
              </w:rPr>
            </w:pPr>
            <w:r w:rsidRPr="37EAFD43">
              <w:rPr>
                <w:rFonts w:ascii="Arial" w:hAnsi="Arial" w:eastAsia="Calibri" w:cs="Arial"/>
                <w:sz w:val="18"/>
                <w:szCs w:val="18"/>
              </w:rPr>
              <w:t>Hoje Taastrup Hotel Copenhagen West, a member of Radisson Individuals</w:t>
            </w:r>
          </w:p>
        </w:tc>
      </w:tr>
      <w:tr w:rsidRPr="00DD2580" w:rsidR="00CC525E" w:rsidTr="3BF97D71" w14:paraId="6EE27F88" w14:textId="77777777">
        <w:tc>
          <w:tcPr>
            <w:tcW w:w="2700" w:type="dxa"/>
            <w:tcMar>
              <w:top w:w="80" w:type="dxa"/>
              <w:left w:w="120" w:type="dxa"/>
              <w:bottom w:w="80" w:type="dxa"/>
              <w:right w:w="120" w:type="dxa"/>
            </w:tcMar>
          </w:tcPr>
          <w:p w:rsidRPr="00DD2580" w:rsidR="00CC525E" w:rsidP="00CB7CE8" w:rsidRDefault="774384E4" w14:paraId="0D91A525" w14:textId="77777777">
            <w:pPr>
              <w:spacing w:before="20" w:after="20"/>
              <w:rPr>
                <w:rFonts w:ascii="Arial" w:hAnsi="Arial" w:cs="Arial"/>
                <w:sz w:val="18"/>
                <w:szCs w:val="18"/>
              </w:rPr>
            </w:pPr>
            <w:r w:rsidRPr="37EAFD43">
              <w:rPr>
                <w:rFonts w:ascii="Arial" w:hAnsi="Arial" w:eastAsia="Calibri" w:cs="Arial"/>
                <w:b/>
                <w:bCs/>
                <w:sz w:val="18"/>
                <w:szCs w:val="18"/>
              </w:rPr>
              <w:t>Brand</w:t>
            </w:r>
          </w:p>
        </w:tc>
        <w:tc>
          <w:tcPr>
            <w:tcW w:w="6326" w:type="dxa"/>
            <w:tcMar>
              <w:top w:w="80" w:type="dxa"/>
              <w:left w:w="120" w:type="dxa"/>
              <w:bottom w:w="80" w:type="dxa"/>
              <w:right w:w="120" w:type="dxa"/>
            </w:tcMar>
          </w:tcPr>
          <w:p w:rsidRPr="00DD2580" w:rsidR="00CC525E" w:rsidP="00CB7CE8" w:rsidRDefault="774384E4" w14:paraId="27792DE5" w14:textId="77777777">
            <w:pPr>
              <w:spacing w:before="20" w:after="20"/>
              <w:rPr>
                <w:rFonts w:ascii="Arial" w:hAnsi="Arial" w:cs="Arial"/>
                <w:sz w:val="18"/>
                <w:szCs w:val="18"/>
              </w:rPr>
            </w:pPr>
            <w:r w:rsidRPr="37EAFD43">
              <w:rPr>
                <w:rFonts w:ascii="Arial" w:hAnsi="Arial" w:eastAsia="Calibri" w:cs="Arial"/>
                <w:sz w:val="18"/>
                <w:szCs w:val="18"/>
              </w:rPr>
              <w:t>Radisson Individuals, part of Radisson Hotel Group</w:t>
            </w:r>
          </w:p>
        </w:tc>
      </w:tr>
      <w:tr w:rsidRPr="00DD2580" w:rsidR="00CC525E" w:rsidTr="3BF97D71" w14:paraId="647B0355" w14:textId="77777777">
        <w:tc>
          <w:tcPr>
            <w:tcW w:w="2700" w:type="dxa"/>
            <w:tcMar>
              <w:top w:w="80" w:type="dxa"/>
              <w:left w:w="120" w:type="dxa"/>
              <w:bottom w:w="80" w:type="dxa"/>
              <w:right w:w="120" w:type="dxa"/>
            </w:tcMar>
          </w:tcPr>
          <w:p w:rsidRPr="00DD2580" w:rsidR="00CC525E" w:rsidP="00CB7CE8" w:rsidRDefault="774384E4" w14:paraId="02438057" w14:textId="77777777">
            <w:pPr>
              <w:spacing w:before="20" w:after="20"/>
              <w:rPr>
                <w:rFonts w:ascii="Arial" w:hAnsi="Arial" w:cs="Arial"/>
                <w:sz w:val="18"/>
                <w:szCs w:val="18"/>
              </w:rPr>
            </w:pPr>
            <w:r w:rsidRPr="37EAFD43">
              <w:rPr>
                <w:rFonts w:ascii="Arial" w:hAnsi="Arial" w:eastAsia="Calibri" w:cs="Arial"/>
                <w:b/>
                <w:bCs/>
                <w:sz w:val="18"/>
                <w:szCs w:val="18"/>
              </w:rPr>
              <w:t>Opening date</w:t>
            </w:r>
          </w:p>
        </w:tc>
        <w:tc>
          <w:tcPr>
            <w:tcW w:w="6326" w:type="dxa"/>
            <w:tcMar>
              <w:top w:w="80" w:type="dxa"/>
              <w:left w:w="120" w:type="dxa"/>
              <w:bottom w:w="80" w:type="dxa"/>
              <w:right w:w="120" w:type="dxa"/>
            </w:tcMar>
          </w:tcPr>
          <w:p w:rsidRPr="00DD2580" w:rsidR="00CC525E" w:rsidP="00CB7CE8" w:rsidRDefault="774384E4" w14:paraId="729F4DDD" w14:textId="77777777">
            <w:pPr>
              <w:spacing w:before="20" w:after="20"/>
              <w:rPr>
                <w:rFonts w:ascii="Arial" w:hAnsi="Arial" w:cs="Arial"/>
                <w:sz w:val="18"/>
                <w:szCs w:val="18"/>
              </w:rPr>
            </w:pPr>
            <w:r w:rsidRPr="37EAFD43">
              <w:rPr>
                <w:rFonts w:ascii="Arial" w:hAnsi="Arial" w:eastAsia="Calibri" w:cs="Arial"/>
                <w:sz w:val="18"/>
                <w:szCs w:val="18"/>
              </w:rPr>
              <w:t>4 August 2026</w:t>
            </w:r>
          </w:p>
        </w:tc>
      </w:tr>
      <w:tr w:rsidRPr="00FE5D36" w:rsidR="00CC525E" w:rsidTr="3BF97D71" w14:paraId="647C78D2" w14:textId="77777777">
        <w:tc>
          <w:tcPr>
            <w:tcW w:w="2700" w:type="dxa"/>
            <w:tcMar>
              <w:top w:w="80" w:type="dxa"/>
              <w:left w:w="120" w:type="dxa"/>
              <w:bottom w:w="80" w:type="dxa"/>
              <w:right w:w="120" w:type="dxa"/>
            </w:tcMar>
          </w:tcPr>
          <w:p w:rsidRPr="00DD2580" w:rsidR="00CC525E" w:rsidP="00CB7CE8" w:rsidRDefault="774384E4" w14:paraId="5E3BC1F2" w14:textId="77777777">
            <w:pPr>
              <w:spacing w:before="20" w:after="20"/>
              <w:rPr>
                <w:rFonts w:ascii="Arial" w:hAnsi="Arial" w:cs="Arial"/>
                <w:sz w:val="18"/>
                <w:szCs w:val="18"/>
              </w:rPr>
            </w:pPr>
            <w:r w:rsidRPr="37EAFD43">
              <w:rPr>
                <w:rFonts w:ascii="Arial" w:hAnsi="Arial" w:eastAsia="Calibri" w:cs="Arial"/>
                <w:b/>
                <w:bCs/>
                <w:sz w:val="18"/>
                <w:szCs w:val="18"/>
              </w:rPr>
              <w:t>Address</w:t>
            </w:r>
          </w:p>
        </w:tc>
        <w:tc>
          <w:tcPr>
            <w:tcW w:w="6326" w:type="dxa"/>
            <w:tcMar>
              <w:top w:w="80" w:type="dxa"/>
              <w:left w:w="120" w:type="dxa"/>
              <w:bottom w:w="80" w:type="dxa"/>
              <w:right w:w="120" w:type="dxa"/>
            </w:tcMar>
          </w:tcPr>
          <w:p w:rsidRPr="00DD2580" w:rsidR="00CC525E" w:rsidP="00CB7CE8" w:rsidRDefault="774384E4" w14:paraId="358C5A99" w14:textId="77777777">
            <w:pPr>
              <w:spacing w:before="20" w:after="20"/>
              <w:rPr>
                <w:rFonts w:ascii="Arial" w:hAnsi="Arial" w:cs="Arial"/>
                <w:sz w:val="18"/>
                <w:szCs w:val="18"/>
                <w:lang w:val="sv-SE"/>
              </w:rPr>
            </w:pPr>
            <w:r w:rsidRPr="37EAFD43">
              <w:rPr>
                <w:rFonts w:ascii="Arial" w:hAnsi="Arial" w:eastAsia="Calibri" w:cs="Arial"/>
                <w:sz w:val="18"/>
                <w:szCs w:val="18"/>
                <w:lang w:val="sv-SE"/>
              </w:rPr>
              <w:t>Carl Gustavs Gade 1, 2630 Taastrup, Denmark</w:t>
            </w:r>
          </w:p>
        </w:tc>
      </w:tr>
      <w:tr w:rsidRPr="00DD2580" w:rsidR="00CC525E" w:rsidTr="3BF97D71" w14:paraId="15197917" w14:textId="77777777">
        <w:tc>
          <w:tcPr>
            <w:tcW w:w="2700" w:type="dxa"/>
            <w:tcMar>
              <w:top w:w="80" w:type="dxa"/>
              <w:left w:w="120" w:type="dxa"/>
              <w:bottom w:w="80" w:type="dxa"/>
              <w:right w:w="120" w:type="dxa"/>
            </w:tcMar>
          </w:tcPr>
          <w:p w:rsidRPr="00DD2580" w:rsidR="00CC525E" w:rsidP="00CB7CE8" w:rsidRDefault="774384E4" w14:paraId="1633F6F2" w14:textId="77777777">
            <w:pPr>
              <w:spacing w:before="20" w:after="20"/>
              <w:rPr>
                <w:rFonts w:ascii="Arial" w:hAnsi="Arial" w:cs="Arial"/>
                <w:sz w:val="18"/>
                <w:szCs w:val="18"/>
              </w:rPr>
            </w:pPr>
            <w:r w:rsidRPr="37EAFD43">
              <w:rPr>
                <w:rFonts w:ascii="Arial" w:hAnsi="Arial" w:eastAsia="Calibri" w:cs="Arial"/>
                <w:b/>
                <w:bCs/>
                <w:sz w:val="18"/>
                <w:szCs w:val="18"/>
              </w:rPr>
              <w:t>Location</w:t>
            </w:r>
          </w:p>
        </w:tc>
        <w:tc>
          <w:tcPr>
            <w:tcW w:w="6326" w:type="dxa"/>
            <w:tcMar>
              <w:top w:w="80" w:type="dxa"/>
              <w:left w:w="120" w:type="dxa"/>
              <w:bottom w:w="80" w:type="dxa"/>
              <w:right w:w="120" w:type="dxa"/>
            </w:tcMar>
          </w:tcPr>
          <w:p w:rsidRPr="00DD2580" w:rsidR="00CC525E" w:rsidP="00CB7CE8" w:rsidRDefault="774384E4" w14:paraId="62954F8B" w14:textId="1554E9E3">
            <w:pPr>
              <w:spacing w:before="20" w:after="20"/>
              <w:rPr>
                <w:rFonts w:ascii="Arial" w:hAnsi="Arial" w:cs="Arial"/>
                <w:sz w:val="18"/>
                <w:szCs w:val="18"/>
              </w:rPr>
            </w:pPr>
            <w:r w:rsidRPr="37EAFD43">
              <w:rPr>
                <w:rFonts w:ascii="Arial" w:hAnsi="Arial" w:eastAsia="Calibri" w:cs="Arial"/>
                <w:sz w:val="18"/>
                <w:szCs w:val="18"/>
              </w:rPr>
              <w:t xml:space="preserve">Prominent corner location in central Høje-Taastrup, within walking distance of Høje Taastrup Station and the City2 shopping </w:t>
            </w:r>
            <w:r w:rsidRPr="37EAFD43" w:rsidR="2F6C1A4C">
              <w:rPr>
                <w:rFonts w:ascii="Arial" w:hAnsi="Arial" w:eastAsia="Calibri" w:cs="Arial"/>
                <w:sz w:val="18"/>
                <w:szCs w:val="18"/>
              </w:rPr>
              <w:t>center</w:t>
            </w:r>
            <w:r w:rsidRPr="37EAFD43">
              <w:rPr>
                <w:rFonts w:ascii="Arial" w:hAnsi="Arial" w:eastAsia="Calibri" w:cs="Arial"/>
                <w:sz w:val="18"/>
                <w:szCs w:val="18"/>
              </w:rPr>
              <w:t>, with direct rail connections into central Copenhagen. Hedeland Nature Park and Roskilde Cathedral are both within easy reach.</w:t>
            </w:r>
          </w:p>
        </w:tc>
      </w:tr>
      <w:tr w:rsidRPr="00DD2580" w:rsidR="00CC525E" w:rsidTr="3BF97D71" w14:paraId="6B18A28E" w14:textId="77777777">
        <w:tc>
          <w:tcPr>
            <w:tcW w:w="2700" w:type="dxa"/>
            <w:tcMar>
              <w:top w:w="80" w:type="dxa"/>
              <w:left w:w="120" w:type="dxa"/>
              <w:bottom w:w="80" w:type="dxa"/>
              <w:right w:w="120" w:type="dxa"/>
            </w:tcMar>
          </w:tcPr>
          <w:p w:rsidRPr="00DD2580" w:rsidR="00CC525E" w:rsidP="00CB7CE8" w:rsidRDefault="774384E4" w14:paraId="0D4728EC" w14:textId="77777777">
            <w:pPr>
              <w:spacing w:before="20" w:after="20"/>
              <w:rPr>
                <w:rFonts w:ascii="Arial" w:hAnsi="Arial" w:cs="Arial"/>
                <w:sz w:val="18"/>
                <w:szCs w:val="18"/>
              </w:rPr>
            </w:pPr>
            <w:r w:rsidRPr="37EAFD43">
              <w:rPr>
                <w:rFonts w:ascii="Arial" w:hAnsi="Arial" w:eastAsia="Calibri" w:cs="Arial"/>
                <w:b/>
                <w:bCs/>
                <w:sz w:val="18"/>
                <w:szCs w:val="18"/>
              </w:rPr>
              <w:t>Nearest airport(s)</w:t>
            </w:r>
          </w:p>
        </w:tc>
        <w:tc>
          <w:tcPr>
            <w:tcW w:w="6326" w:type="dxa"/>
            <w:tcMar>
              <w:top w:w="80" w:type="dxa"/>
              <w:left w:w="120" w:type="dxa"/>
              <w:bottom w:w="80" w:type="dxa"/>
              <w:right w:w="120" w:type="dxa"/>
            </w:tcMar>
          </w:tcPr>
          <w:p w:rsidRPr="00DD2580" w:rsidR="00CC525E" w:rsidP="0A5ACA65" w:rsidRDefault="774384E4" w14:paraId="7DF996BC" w14:textId="0940D44B">
            <w:pPr>
              <w:pStyle w:val="Normal"/>
              <w:spacing w:before="20" w:after="20"/>
              <w:rPr>
                <w:rFonts w:ascii="Arial" w:hAnsi="Arial" w:eastAsia="Arial" w:cs="Arial"/>
                <w:noProof w:val="0"/>
                <w:sz w:val="18"/>
                <w:szCs w:val="18"/>
                <w:lang w:val="en-US"/>
              </w:rPr>
            </w:pPr>
            <w:r w:rsidRPr="3BF97D71" w:rsidR="774384E4">
              <w:rPr>
                <w:rFonts w:ascii="Arial" w:hAnsi="Arial" w:eastAsia="Calibri" w:cs="Arial"/>
                <w:sz w:val="18"/>
                <w:szCs w:val="18"/>
              </w:rPr>
              <w:t>Copenhagen Airport (CPH)</w:t>
            </w:r>
            <w:r w:rsidRPr="3BF97D71" w:rsidR="433816B3">
              <w:rPr>
                <w:rFonts w:ascii="Arial" w:hAnsi="Arial" w:eastAsia="Calibri" w:cs="Arial"/>
                <w:sz w:val="18"/>
                <w:szCs w:val="18"/>
              </w:rPr>
              <w:t xml:space="preserve"> -</w:t>
            </w:r>
            <w:r w:rsidRPr="3BF97D71" w:rsidR="433816B3">
              <w:rPr>
                <w:rFonts w:ascii="Arial" w:hAnsi="Arial" w:eastAsia="Calibri" w:cs="Arial"/>
                <w:sz w:val="18"/>
                <w:szCs w:val="18"/>
              </w:rPr>
              <w:t>27.</w:t>
            </w:r>
            <w:r w:rsidRPr="3BF97D71" w:rsidR="131E2110">
              <w:rPr>
                <w:rFonts w:ascii="Arial" w:hAnsi="Arial" w:eastAsia="Calibri" w:cs="Arial"/>
                <w:sz w:val="18"/>
                <w:szCs w:val="18"/>
              </w:rPr>
              <w:t>6</w:t>
            </w:r>
            <w:r w:rsidRPr="3BF97D71" w:rsidR="433816B3">
              <w:rPr>
                <w:rFonts w:ascii="Arial" w:hAnsi="Arial" w:eastAsia="Calibri" w:cs="Arial"/>
                <w:sz w:val="18"/>
                <w:szCs w:val="18"/>
              </w:rPr>
              <w:t>km</w:t>
            </w:r>
            <w:r w:rsidRPr="3BF97D71" w:rsidR="433816B3">
              <w:rPr>
                <w:rFonts w:ascii="Arial" w:hAnsi="Arial" w:eastAsia="Calibri" w:cs="Arial"/>
                <w:sz w:val="18"/>
                <w:szCs w:val="18"/>
              </w:rPr>
              <w:t xml:space="preserve"> </w:t>
            </w:r>
            <w:r w:rsidRPr="3BF97D71" w:rsidR="68C0B041">
              <w:rPr>
                <w:rFonts w:ascii="Arial" w:hAnsi="Arial" w:eastAsia="Calibri" w:cs="Arial"/>
                <w:sz w:val="18"/>
                <w:szCs w:val="18"/>
              </w:rPr>
              <w:t xml:space="preserve">/ </w:t>
            </w:r>
            <w:r w:rsidRPr="3BF97D71" w:rsidR="68C0B041">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~25</w:t>
            </w:r>
            <w:r w:rsidRPr="3BF97D71" w:rsidR="68C0B041">
              <w:rPr>
                <w:rFonts w:ascii="Arial" w:hAnsi="Arial" w:eastAsia="Calibri" w:cs="Arial"/>
                <w:sz w:val="18"/>
                <w:szCs w:val="18"/>
              </w:rPr>
              <w:t xml:space="preserve"> </w:t>
            </w:r>
            <w:r w:rsidRPr="3BF97D71" w:rsidR="433816B3">
              <w:rPr>
                <w:rFonts w:ascii="Arial" w:hAnsi="Arial" w:eastAsia="Calibri" w:cs="Arial"/>
                <w:sz w:val="18"/>
                <w:szCs w:val="18"/>
              </w:rPr>
              <w:t>min by car</w:t>
            </w:r>
            <w:r w:rsidRPr="3BF97D71" w:rsidR="774384E4">
              <w:rPr>
                <w:rFonts w:ascii="Arial" w:hAnsi="Arial" w:eastAsia="Calibri" w:cs="Arial"/>
                <w:sz w:val="18"/>
                <w:szCs w:val="18"/>
              </w:rPr>
              <w:t>, direct rail connection</w:t>
            </w:r>
            <w:r w:rsidRPr="3BF97D71" w:rsidR="706BA9FC">
              <w:rPr>
                <w:rFonts w:ascii="Arial" w:hAnsi="Arial" w:eastAsia="Calibri" w:cs="Arial"/>
                <w:sz w:val="18"/>
                <w:szCs w:val="18"/>
              </w:rPr>
              <w:t xml:space="preserve"> </w:t>
            </w:r>
            <w:r w:rsidRPr="3BF97D71" w:rsidR="706BA9FC">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~40 min</w:t>
            </w:r>
          </w:p>
        </w:tc>
      </w:tr>
      <w:tr w:rsidRPr="00DD2580" w:rsidR="00CC525E" w:rsidTr="3BF97D71" w14:paraId="4B0CA45E" w14:textId="77777777">
        <w:tc>
          <w:tcPr>
            <w:tcW w:w="2700" w:type="dxa"/>
            <w:tcMar>
              <w:top w:w="80" w:type="dxa"/>
              <w:left w:w="120" w:type="dxa"/>
              <w:bottom w:w="80" w:type="dxa"/>
              <w:right w:w="120" w:type="dxa"/>
            </w:tcMar>
          </w:tcPr>
          <w:p w:rsidRPr="00DD2580" w:rsidR="00CC525E" w:rsidP="00CB7CE8" w:rsidRDefault="774384E4" w14:paraId="2B210FF5" w14:textId="77777777">
            <w:pPr>
              <w:spacing w:before="20" w:after="20"/>
              <w:rPr>
                <w:rFonts w:ascii="Arial" w:hAnsi="Arial" w:cs="Arial"/>
                <w:sz w:val="18"/>
                <w:szCs w:val="18"/>
              </w:rPr>
            </w:pPr>
            <w:r w:rsidRPr="37EAFD43">
              <w:rPr>
                <w:rFonts w:ascii="Arial" w:hAnsi="Arial" w:eastAsia="Calibri" w:cs="Arial"/>
                <w:b/>
                <w:bCs/>
                <w:sz w:val="18"/>
                <w:szCs w:val="18"/>
              </w:rPr>
              <w:t>Category</w:t>
            </w:r>
          </w:p>
        </w:tc>
        <w:tc>
          <w:tcPr>
            <w:tcW w:w="6326" w:type="dxa"/>
            <w:tcMar>
              <w:top w:w="80" w:type="dxa"/>
              <w:left w:w="120" w:type="dxa"/>
              <w:bottom w:w="80" w:type="dxa"/>
              <w:right w:w="120" w:type="dxa"/>
            </w:tcMar>
          </w:tcPr>
          <w:p w:rsidRPr="00DD2580" w:rsidR="00CC525E" w:rsidP="00CB7CE8" w:rsidRDefault="774384E4" w14:paraId="2E6DF2E9" w14:textId="77777777">
            <w:pPr>
              <w:spacing w:before="20" w:after="20"/>
              <w:rPr>
                <w:rFonts w:ascii="Arial" w:hAnsi="Arial" w:cs="Arial"/>
                <w:sz w:val="18"/>
                <w:szCs w:val="18"/>
              </w:rPr>
            </w:pPr>
            <w:r w:rsidRPr="37EAFD43">
              <w:rPr>
                <w:rFonts w:ascii="Arial" w:hAnsi="Arial" w:eastAsia="Calibri" w:cs="Arial"/>
                <w:sz w:val="18"/>
                <w:szCs w:val="18"/>
              </w:rPr>
              <w:t>Lifestyle upscale city hotel</w:t>
            </w:r>
          </w:p>
        </w:tc>
      </w:tr>
      <w:tr w:rsidRPr="00DD2580" w:rsidR="00CC525E" w:rsidTr="3BF97D71" w14:paraId="18B338A7" w14:textId="77777777">
        <w:tc>
          <w:tcPr>
            <w:tcW w:w="2700" w:type="dxa"/>
            <w:tcMar>
              <w:top w:w="80" w:type="dxa"/>
              <w:left w:w="120" w:type="dxa"/>
              <w:bottom w:w="80" w:type="dxa"/>
              <w:right w:w="120" w:type="dxa"/>
            </w:tcMar>
          </w:tcPr>
          <w:p w:rsidRPr="00DD2580" w:rsidR="00CC525E" w:rsidP="00CB7CE8" w:rsidRDefault="774384E4" w14:paraId="3F0A8E2E" w14:textId="77777777">
            <w:pPr>
              <w:spacing w:before="20" w:after="20"/>
              <w:rPr>
                <w:rFonts w:ascii="Arial" w:hAnsi="Arial" w:cs="Arial"/>
                <w:sz w:val="18"/>
                <w:szCs w:val="18"/>
              </w:rPr>
            </w:pPr>
            <w:r w:rsidRPr="37EAFD43">
              <w:rPr>
                <w:rFonts w:ascii="Arial" w:hAnsi="Arial" w:eastAsia="Calibri" w:cs="Arial"/>
                <w:b/>
                <w:bCs/>
                <w:sz w:val="18"/>
                <w:szCs w:val="18"/>
              </w:rPr>
              <w:t>Rooms</w:t>
            </w:r>
          </w:p>
        </w:tc>
        <w:tc>
          <w:tcPr>
            <w:tcW w:w="6326" w:type="dxa"/>
            <w:tcMar>
              <w:top w:w="80" w:type="dxa"/>
              <w:left w:w="120" w:type="dxa"/>
              <w:bottom w:w="80" w:type="dxa"/>
              <w:right w:w="120" w:type="dxa"/>
            </w:tcMar>
          </w:tcPr>
          <w:p w:rsidRPr="00DD2580" w:rsidR="00CC525E" w:rsidP="00CB7CE8" w:rsidRDefault="774384E4" w14:paraId="12FD40FF" w14:textId="77777777">
            <w:pPr>
              <w:spacing w:before="20" w:after="20"/>
              <w:rPr>
                <w:rFonts w:ascii="Arial" w:hAnsi="Arial" w:cs="Arial"/>
                <w:sz w:val="18"/>
                <w:szCs w:val="18"/>
              </w:rPr>
            </w:pPr>
            <w:r w:rsidRPr="37EAFD43">
              <w:rPr>
                <w:rFonts w:ascii="Arial" w:hAnsi="Arial" w:eastAsia="Calibri" w:cs="Arial"/>
                <w:sz w:val="18"/>
                <w:szCs w:val="18"/>
              </w:rPr>
              <w:t>165 rooms, average size approx. 24 m². Categories: Cozy Room (67), Superior Room (48), Standard Room (36), Single Room (8), Premium Room (4), Family Room (2). Room size approx. 18-35 m², with Family Rooms at approx. 35 m².</w:t>
            </w:r>
          </w:p>
        </w:tc>
      </w:tr>
      <w:tr w:rsidRPr="00DD2580" w:rsidR="00CC525E" w:rsidTr="3BF97D71" w14:paraId="5C4F7D80" w14:textId="77777777">
        <w:tc>
          <w:tcPr>
            <w:tcW w:w="2700" w:type="dxa"/>
            <w:tcMar>
              <w:top w:w="80" w:type="dxa"/>
              <w:left w:w="120" w:type="dxa"/>
              <w:bottom w:w="80" w:type="dxa"/>
              <w:right w:w="120" w:type="dxa"/>
            </w:tcMar>
          </w:tcPr>
          <w:p w:rsidRPr="00DD2580" w:rsidR="00CC525E" w:rsidP="00CB7CE8" w:rsidRDefault="774384E4" w14:paraId="2E91131F" w14:textId="77777777">
            <w:pPr>
              <w:spacing w:before="20" w:after="20"/>
              <w:rPr>
                <w:rFonts w:ascii="Arial" w:hAnsi="Arial" w:cs="Arial"/>
                <w:sz w:val="18"/>
                <w:szCs w:val="18"/>
              </w:rPr>
            </w:pPr>
            <w:r w:rsidRPr="37EAFD43">
              <w:rPr>
                <w:rFonts w:ascii="Arial" w:hAnsi="Arial" w:eastAsia="Calibri" w:cs="Arial"/>
                <w:b/>
                <w:bCs/>
                <w:sz w:val="18"/>
                <w:szCs w:val="18"/>
              </w:rPr>
              <w:t>Dining &amp; Bars</w:t>
            </w:r>
          </w:p>
        </w:tc>
        <w:tc>
          <w:tcPr>
            <w:tcW w:w="6326" w:type="dxa"/>
            <w:tcMar>
              <w:top w:w="80" w:type="dxa"/>
              <w:left w:w="120" w:type="dxa"/>
              <w:bottom w:w="80" w:type="dxa"/>
              <w:right w:w="120" w:type="dxa"/>
            </w:tcMar>
          </w:tcPr>
          <w:p w:rsidRPr="00DD2580" w:rsidR="00CC525E" w:rsidP="00CB7CE8" w:rsidRDefault="774384E4" w14:paraId="0E97456F" w14:textId="77777777">
            <w:pPr>
              <w:spacing w:before="20" w:after="20"/>
              <w:rPr>
                <w:rFonts w:ascii="Arial" w:hAnsi="Arial" w:cs="Arial"/>
                <w:sz w:val="18"/>
                <w:szCs w:val="18"/>
              </w:rPr>
            </w:pPr>
            <w:r w:rsidRPr="37EAFD43">
              <w:rPr>
                <w:rFonts w:ascii="Arial" w:hAnsi="Arial" w:eastAsia="Calibri" w:cs="Arial"/>
                <w:sz w:val="18"/>
                <w:szCs w:val="18"/>
              </w:rPr>
              <w:t>Integrated ground-floor dining, lounge and bar area. Fully equipped commercial kitchen supporting daily dining and large-scale events.</w:t>
            </w:r>
          </w:p>
        </w:tc>
      </w:tr>
      <w:tr w:rsidRPr="00DD2580" w:rsidR="00CC525E" w:rsidTr="3BF97D71" w14:paraId="6A54530A" w14:textId="77777777">
        <w:tc>
          <w:tcPr>
            <w:tcW w:w="2700" w:type="dxa"/>
            <w:tcMar>
              <w:top w:w="80" w:type="dxa"/>
              <w:left w:w="120" w:type="dxa"/>
              <w:bottom w:w="80" w:type="dxa"/>
              <w:right w:w="120" w:type="dxa"/>
            </w:tcMar>
          </w:tcPr>
          <w:p w:rsidRPr="00DD2580" w:rsidR="00CC525E" w:rsidP="00CB7CE8" w:rsidRDefault="774384E4" w14:paraId="708E90F5" w14:textId="77777777">
            <w:pPr>
              <w:spacing w:before="20" w:after="20"/>
              <w:rPr>
                <w:rFonts w:ascii="Arial" w:hAnsi="Arial" w:cs="Arial"/>
                <w:sz w:val="18"/>
                <w:szCs w:val="18"/>
              </w:rPr>
            </w:pPr>
            <w:r w:rsidRPr="37EAFD43">
              <w:rPr>
                <w:rFonts w:ascii="Arial" w:hAnsi="Arial" w:eastAsia="Calibri" w:cs="Arial"/>
                <w:b/>
                <w:bCs/>
                <w:sz w:val="18"/>
                <w:szCs w:val="18"/>
              </w:rPr>
              <w:t>Wellness &amp; Leisure</w:t>
            </w:r>
          </w:p>
        </w:tc>
        <w:tc>
          <w:tcPr>
            <w:tcW w:w="6326" w:type="dxa"/>
            <w:tcMar>
              <w:top w:w="80" w:type="dxa"/>
              <w:left w:w="120" w:type="dxa"/>
              <w:bottom w:w="80" w:type="dxa"/>
              <w:right w:w="120" w:type="dxa"/>
            </w:tcMar>
          </w:tcPr>
          <w:p w:rsidRPr="00DD2580" w:rsidR="00CC525E" w:rsidP="00CB7CE8" w:rsidRDefault="774384E4" w14:paraId="285BF1B4" w14:textId="77777777">
            <w:pPr>
              <w:spacing w:before="20" w:after="20"/>
              <w:rPr>
                <w:rFonts w:ascii="Arial" w:hAnsi="Arial" w:cs="Arial"/>
                <w:sz w:val="18"/>
                <w:szCs w:val="18"/>
              </w:rPr>
            </w:pPr>
            <w:r w:rsidRPr="37EAFD43">
              <w:rPr>
                <w:rFonts w:ascii="Arial" w:hAnsi="Arial" w:eastAsia="Calibri" w:cs="Arial"/>
                <w:sz w:val="18"/>
                <w:szCs w:val="18"/>
              </w:rPr>
              <w:t>On-site fitness facilities; on-site parking; access to the trails, lakes and open landscapes of Hedeland Nature Park.</w:t>
            </w:r>
          </w:p>
        </w:tc>
      </w:tr>
      <w:tr w:rsidRPr="00DD2580" w:rsidR="00CC525E" w:rsidTr="3BF97D71" w14:paraId="252B1111" w14:textId="77777777">
        <w:tc>
          <w:tcPr>
            <w:tcW w:w="2700" w:type="dxa"/>
            <w:tcMar>
              <w:top w:w="80" w:type="dxa"/>
              <w:left w:w="120" w:type="dxa"/>
              <w:bottom w:w="80" w:type="dxa"/>
              <w:right w:w="120" w:type="dxa"/>
            </w:tcMar>
          </w:tcPr>
          <w:p w:rsidRPr="00DD2580" w:rsidR="00CC525E" w:rsidP="00CB7CE8" w:rsidRDefault="774384E4" w14:paraId="40029FDE" w14:textId="77777777">
            <w:pPr>
              <w:spacing w:before="20" w:after="20"/>
              <w:rPr>
                <w:rFonts w:ascii="Arial" w:hAnsi="Arial" w:cs="Arial"/>
                <w:sz w:val="18"/>
                <w:szCs w:val="18"/>
              </w:rPr>
            </w:pPr>
            <w:r w:rsidRPr="37EAFD43">
              <w:rPr>
                <w:rFonts w:ascii="Arial" w:hAnsi="Arial" w:eastAsia="Calibri" w:cs="Arial"/>
                <w:b/>
                <w:bCs/>
                <w:sz w:val="18"/>
                <w:szCs w:val="18"/>
              </w:rPr>
              <w:t>Meetings</w:t>
            </w:r>
          </w:p>
        </w:tc>
        <w:tc>
          <w:tcPr>
            <w:tcW w:w="6326" w:type="dxa"/>
            <w:tcMar>
              <w:top w:w="80" w:type="dxa"/>
              <w:left w:w="120" w:type="dxa"/>
              <w:bottom w:w="80" w:type="dxa"/>
              <w:right w:w="120" w:type="dxa"/>
            </w:tcMar>
          </w:tcPr>
          <w:p w:rsidRPr="00DD2580" w:rsidR="00CC525E" w:rsidP="00CB7CE8" w:rsidRDefault="774384E4" w14:paraId="3FBBDD71" w14:textId="77777777">
            <w:pPr>
              <w:spacing w:before="20" w:after="20"/>
              <w:rPr>
                <w:rFonts w:ascii="Arial" w:hAnsi="Arial" w:cs="Arial"/>
                <w:sz w:val="18"/>
                <w:szCs w:val="18"/>
              </w:rPr>
            </w:pPr>
            <w:r w:rsidRPr="37EAFD43">
              <w:rPr>
                <w:rFonts w:ascii="Arial" w:hAnsi="Arial" w:eastAsia="Calibri" w:cs="Arial"/>
                <w:sz w:val="18"/>
                <w:szCs w:val="18"/>
              </w:rPr>
              <w:t>724 m² of flexible event space across multiple meeting and conference rooms, configurable for up to 460 guests.</w:t>
            </w:r>
          </w:p>
        </w:tc>
      </w:tr>
      <w:tr w:rsidRPr="00DD2580" w:rsidR="00CC525E" w:rsidTr="3BF97D71" w14:paraId="00A342D4" w14:textId="77777777">
        <w:tc>
          <w:tcPr>
            <w:tcW w:w="2700" w:type="dxa"/>
            <w:tcMar>
              <w:top w:w="80" w:type="dxa"/>
              <w:left w:w="120" w:type="dxa"/>
              <w:bottom w:w="80" w:type="dxa"/>
              <w:right w:w="120" w:type="dxa"/>
            </w:tcMar>
          </w:tcPr>
          <w:p w:rsidRPr="00DD2580" w:rsidR="00CC525E" w:rsidP="00CB7CE8" w:rsidRDefault="774384E4" w14:paraId="003A8AED" w14:textId="77777777">
            <w:pPr>
              <w:spacing w:before="20" w:after="20"/>
              <w:rPr>
                <w:rFonts w:ascii="Arial" w:hAnsi="Arial" w:cs="Arial"/>
                <w:sz w:val="18"/>
                <w:szCs w:val="18"/>
              </w:rPr>
            </w:pPr>
            <w:r w:rsidRPr="37EAFD43">
              <w:rPr>
                <w:rFonts w:ascii="Arial" w:hAnsi="Arial" w:eastAsia="Calibri" w:cs="Arial"/>
                <w:b/>
                <w:bCs/>
                <w:sz w:val="18"/>
                <w:szCs w:val="18"/>
              </w:rPr>
              <w:t>Best for</w:t>
            </w:r>
          </w:p>
        </w:tc>
        <w:tc>
          <w:tcPr>
            <w:tcW w:w="6326" w:type="dxa"/>
            <w:tcMar>
              <w:top w:w="80" w:type="dxa"/>
              <w:left w:w="120" w:type="dxa"/>
              <w:bottom w:w="80" w:type="dxa"/>
              <w:right w:w="120" w:type="dxa"/>
            </w:tcMar>
          </w:tcPr>
          <w:p w:rsidRPr="00DD2580" w:rsidR="00CC525E" w:rsidP="00CB7CE8" w:rsidRDefault="774384E4" w14:paraId="60F06017" w14:textId="77777777">
            <w:pPr>
              <w:spacing w:before="20" w:after="20"/>
              <w:rPr>
                <w:rFonts w:ascii="Arial" w:hAnsi="Arial" w:cs="Arial"/>
                <w:sz w:val="18"/>
                <w:szCs w:val="18"/>
              </w:rPr>
            </w:pPr>
            <w:r w:rsidRPr="37EAFD43">
              <w:rPr>
                <w:rFonts w:ascii="Arial" w:hAnsi="Arial" w:eastAsia="Calibri" w:cs="Arial"/>
                <w:sz w:val="18"/>
                <w:szCs w:val="18"/>
              </w:rPr>
              <w:t>Business, MICE, families, leisure visitors to Greater Copenhagen</w:t>
            </w:r>
          </w:p>
        </w:tc>
      </w:tr>
      <w:tr w:rsidRPr="00DD2580" w:rsidR="00CC525E" w:rsidTr="3BF97D71" w14:paraId="31F03C52" w14:textId="77777777">
        <w:tc>
          <w:tcPr>
            <w:tcW w:w="2700" w:type="dxa"/>
            <w:tcMar>
              <w:top w:w="80" w:type="dxa"/>
              <w:left w:w="120" w:type="dxa"/>
              <w:bottom w:w="80" w:type="dxa"/>
              <w:right w:w="120" w:type="dxa"/>
            </w:tcMar>
          </w:tcPr>
          <w:p w:rsidRPr="00DD2580" w:rsidR="00CC525E" w:rsidP="00CB7CE8" w:rsidRDefault="774384E4" w14:paraId="1247732B" w14:textId="77777777">
            <w:pPr>
              <w:spacing w:before="20" w:after="20"/>
              <w:rPr>
                <w:rFonts w:ascii="Arial" w:hAnsi="Arial" w:cs="Arial"/>
                <w:sz w:val="18"/>
                <w:szCs w:val="18"/>
              </w:rPr>
            </w:pPr>
            <w:r w:rsidRPr="37EAFD43">
              <w:rPr>
                <w:rFonts w:ascii="Arial" w:hAnsi="Arial" w:eastAsia="Calibri" w:cs="Arial"/>
                <w:b/>
                <w:bCs/>
                <w:sz w:val="18"/>
                <w:szCs w:val="18"/>
              </w:rPr>
              <w:t>Key features</w:t>
            </w:r>
          </w:p>
        </w:tc>
        <w:tc>
          <w:tcPr>
            <w:tcW w:w="6326" w:type="dxa"/>
            <w:tcMar>
              <w:top w:w="80" w:type="dxa"/>
              <w:left w:w="120" w:type="dxa"/>
              <w:bottom w:w="80" w:type="dxa"/>
              <w:right w:w="120" w:type="dxa"/>
            </w:tcMar>
          </w:tcPr>
          <w:p w:rsidRPr="00DD2580" w:rsidR="00CC525E" w:rsidP="00CB7CE8" w:rsidRDefault="774384E4" w14:paraId="5A19FC48" w14:textId="77777777">
            <w:pPr>
              <w:spacing w:before="20" w:after="20"/>
              <w:rPr>
                <w:rFonts w:ascii="Arial" w:hAnsi="Arial" w:cs="Arial"/>
                <w:sz w:val="18"/>
                <w:szCs w:val="18"/>
              </w:rPr>
            </w:pPr>
            <w:r w:rsidRPr="37EAFD43">
              <w:rPr>
                <w:rFonts w:ascii="Arial" w:hAnsi="Arial" w:eastAsia="Calibri" w:cs="Arial"/>
                <w:sz w:val="18"/>
                <w:szCs w:val="18"/>
              </w:rPr>
              <w:t>Debut of the Radisson Individuals brand in Denmark. Walking distance to one of Denmark's most important transport hubs. One of the area's largest conference and event venues.</w:t>
            </w:r>
          </w:p>
        </w:tc>
      </w:tr>
      <w:tr w:rsidRPr="00DD2580" w:rsidR="00CC525E" w:rsidTr="3BF97D71" w14:paraId="1FF0B7FE" w14:textId="77777777">
        <w:tc>
          <w:tcPr>
            <w:tcW w:w="2700" w:type="dxa"/>
            <w:tcMar>
              <w:top w:w="80" w:type="dxa"/>
              <w:left w:w="120" w:type="dxa"/>
              <w:bottom w:w="80" w:type="dxa"/>
              <w:right w:w="120" w:type="dxa"/>
            </w:tcMar>
          </w:tcPr>
          <w:p w:rsidRPr="00DD2580" w:rsidR="00CC525E" w:rsidP="00CB7CE8" w:rsidRDefault="774384E4" w14:paraId="6846F5FF" w14:textId="77777777">
            <w:pPr>
              <w:spacing w:before="20" w:after="20"/>
              <w:rPr>
                <w:rFonts w:ascii="Arial" w:hAnsi="Arial" w:cs="Arial"/>
                <w:sz w:val="18"/>
                <w:szCs w:val="18"/>
              </w:rPr>
            </w:pPr>
            <w:r w:rsidRPr="37EAFD43">
              <w:rPr>
                <w:rFonts w:ascii="Arial" w:hAnsi="Arial" w:eastAsia="Calibri" w:cs="Arial"/>
                <w:b/>
                <w:bCs/>
                <w:sz w:val="18"/>
                <w:szCs w:val="18"/>
              </w:rPr>
              <w:t>Sustainability</w:t>
            </w:r>
          </w:p>
        </w:tc>
        <w:tc>
          <w:tcPr>
            <w:tcW w:w="6326" w:type="dxa"/>
            <w:tcMar>
              <w:top w:w="80" w:type="dxa"/>
              <w:left w:w="120" w:type="dxa"/>
              <w:bottom w:w="80" w:type="dxa"/>
              <w:right w:w="120" w:type="dxa"/>
            </w:tcMar>
          </w:tcPr>
          <w:p w:rsidRPr="00DD2580" w:rsidR="00CC525E" w:rsidP="00CB7CE8" w:rsidRDefault="774384E4" w14:paraId="05581A2C" w14:textId="77777777">
            <w:pPr>
              <w:spacing w:before="20" w:after="20"/>
              <w:rPr>
                <w:rFonts w:ascii="Arial" w:hAnsi="Arial" w:cs="Arial"/>
                <w:sz w:val="18"/>
                <w:szCs w:val="18"/>
              </w:rPr>
            </w:pPr>
            <w:r w:rsidRPr="37EAFD43">
              <w:rPr>
                <w:rFonts w:ascii="Arial" w:hAnsi="Arial" w:eastAsia="Calibri" w:cs="Arial"/>
                <w:sz w:val="18"/>
                <w:szCs w:val="18"/>
              </w:rPr>
              <w:t>Certified under Green Key, the international environmental certification for hospitality. High-quality linen is leased rather than purchased, and furniture is reused or resold, to extend product life and reduce resource use. Daily food waste measurement is being piloted across the operator's Danish hotels ahead of wider rollout.</w:t>
            </w:r>
          </w:p>
        </w:tc>
      </w:tr>
      <w:tr w:rsidRPr="00DD2580" w:rsidR="00CC525E" w:rsidTr="3BF97D71" w14:paraId="4964401A" w14:textId="77777777">
        <w:tc>
          <w:tcPr>
            <w:tcW w:w="2700" w:type="dxa"/>
            <w:tcMar>
              <w:top w:w="80" w:type="dxa"/>
              <w:left w:w="120" w:type="dxa"/>
              <w:bottom w:w="80" w:type="dxa"/>
              <w:right w:w="120" w:type="dxa"/>
            </w:tcMar>
          </w:tcPr>
          <w:p w:rsidRPr="00DD2580" w:rsidR="00CC525E" w:rsidP="00CB7CE8" w:rsidRDefault="774384E4" w14:paraId="70CF52FA" w14:textId="77777777">
            <w:pPr>
              <w:spacing w:before="20" w:after="20"/>
              <w:rPr>
                <w:rFonts w:ascii="Arial" w:hAnsi="Arial" w:cs="Arial"/>
                <w:sz w:val="18"/>
                <w:szCs w:val="18"/>
              </w:rPr>
            </w:pPr>
            <w:r w:rsidRPr="37EAFD43">
              <w:rPr>
                <w:rFonts w:ascii="Arial" w:hAnsi="Arial" w:eastAsia="Calibri" w:cs="Arial"/>
                <w:b/>
                <w:bCs/>
                <w:sz w:val="18"/>
                <w:szCs w:val="18"/>
              </w:rPr>
              <w:t>Booking URL</w:t>
            </w:r>
          </w:p>
        </w:tc>
        <w:tc>
          <w:tcPr>
            <w:tcW w:w="6326" w:type="dxa"/>
            <w:tcMar>
              <w:top w:w="80" w:type="dxa"/>
              <w:left w:w="120" w:type="dxa"/>
              <w:bottom w:w="80" w:type="dxa"/>
              <w:right w:w="120" w:type="dxa"/>
            </w:tcMar>
          </w:tcPr>
          <w:p w:rsidRPr="00DD2580" w:rsidR="00CC525E" w:rsidP="37EAFD43" w:rsidRDefault="72B13E2F" w14:paraId="5CAF3A81" w14:textId="39DAFFF7">
            <w:pPr>
              <w:spacing w:before="20" w:after="20"/>
            </w:pPr>
            <w:r w:rsidRPr="37EAFD43">
              <w:rPr>
                <w:rFonts w:ascii="Arial" w:hAnsi="Arial" w:eastAsia="Calibri" w:cs="Arial"/>
                <w:sz w:val="18"/>
                <w:szCs w:val="18"/>
              </w:rPr>
              <w:t xml:space="preserve">Hoje Taastrup Hotel Copenhagen West, a member of Radisson Individuals on </w:t>
            </w:r>
            <w:hyperlink r:id="rId15">
              <w:r w:rsidRPr="37EAFD43">
                <w:rPr>
                  <w:rStyle w:val="Hyperlink"/>
                  <w:rFonts w:ascii="Arial" w:hAnsi="Arial" w:eastAsia="Calibri" w:cs="Arial"/>
                  <w:sz w:val="18"/>
                  <w:szCs w:val="18"/>
                </w:rPr>
                <w:t>RadissonHotels.com</w:t>
              </w:r>
            </w:hyperlink>
          </w:p>
        </w:tc>
      </w:tr>
      <w:tr w:rsidRPr="00DD2580" w:rsidR="00CC525E" w:rsidTr="3BF97D71" w14:paraId="41A89D7E" w14:textId="77777777">
        <w:tc>
          <w:tcPr>
            <w:tcW w:w="2700" w:type="dxa"/>
            <w:tcMar>
              <w:top w:w="80" w:type="dxa"/>
              <w:left w:w="120" w:type="dxa"/>
              <w:bottom w:w="80" w:type="dxa"/>
              <w:right w:w="120" w:type="dxa"/>
            </w:tcMar>
          </w:tcPr>
          <w:p w:rsidRPr="00DD2580" w:rsidR="00CC525E" w:rsidP="00CB7CE8" w:rsidRDefault="774384E4" w14:paraId="25FC0C19" w14:textId="77777777">
            <w:pPr>
              <w:spacing w:before="20" w:after="20"/>
              <w:rPr>
                <w:rFonts w:ascii="Arial" w:hAnsi="Arial" w:cs="Arial"/>
                <w:sz w:val="18"/>
                <w:szCs w:val="18"/>
              </w:rPr>
            </w:pPr>
            <w:r w:rsidRPr="37EAFD43">
              <w:rPr>
                <w:rFonts w:ascii="Arial" w:hAnsi="Arial" w:eastAsia="Calibri" w:cs="Arial"/>
                <w:b/>
                <w:bCs/>
                <w:sz w:val="18"/>
                <w:szCs w:val="18"/>
              </w:rPr>
              <w:t>Media assets</w:t>
            </w:r>
          </w:p>
        </w:tc>
        <w:tc>
          <w:tcPr>
            <w:tcW w:w="6326" w:type="dxa"/>
            <w:tcMar>
              <w:top w:w="80" w:type="dxa"/>
              <w:left w:w="120" w:type="dxa"/>
              <w:bottom w:w="80" w:type="dxa"/>
              <w:right w:w="120" w:type="dxa"/>
            </w:tcMar>
          </w:tcPr>
          <w:p w:rsidRPr="00DD2580" w:rsidR="00CC525E" w:rsidP="37EAFD43" w:rsidRDefault="774384E4" w14:paraId="5168EF13" w14:textId="65A39EE8">
            <w:pPr>
              <w:spacing w:before="20" w:after="20"/>
            </w:pPr>
            <w:r w:rsidRPr="3BF97D71" w:rsidR="774384E4">
              <w:rPr>
                <w:rFonts w:ascii="Arial" w:hAnsi="Arial" w:eastAsia="Calibri" w:cs="Arial"/>
                <w:sz w:val="18"/>
                <w:szCs w:val="18"/>
              </w:rPr>
              <w:t>Download high-res images of</w:t>
            </w:r>
            <w:r w:rsidRPr="3BF97D71" w:rsidR="774384E4">
              <w:rPr>
                <w:rFonts w:ascii="Arial" w:hAnsi="Arial" w:eastAsia="Calibri" w:cs="Arial"/>
                <w:sz w:val="18"/>
                <w:szCs w:val="18"/>
              </w:rPr>
              <w:t xml:space="preserve"> </w:t>
            </w:r>
            <w:hyperlink r:id="R674e100933f34243">
              <w:r w:rsidRPr="3BF97D71" w:rsidR="02BAE604">
                <w:rPr>
                  <w:rStyle w:val="Hyperlink"/>
                  <w:rFonts w:ascii="Arial" w:hAnsi="Arial" w:eastAsia="Calibri" w:cs="Arial"/>
                  <w:sz w:val="18"/>
                  <w:szCs w:val="18"/>
                </w:rPr>
                <w:t>Hoje Taastrup Hotel Copenhagen West, a member of Radisson Individuals</w:t>
              </w:r>
            </w:hyperlink>
          </w:p>
        </w:tc>
      </w:tr>
    </w:tbl>
    <w:p w:rsidRPr="00DD2580" w:rsidR="00CC525E" w:rsidP="004A238E" w:rsidRDefault="00CC525E" w14:paraId="75AF823F" w14:textId="77777777">
      <w:pPr>
        <w:rPr>
          <w:rFonts w:ascii="Arial" w:hAnsi="Arial" w:cs="Arial"/>
          <w:sz w:val="18"/>
          <w:szCs w:val="18"/>
        </w:rPr>
      </w:pPr>
    </w:p>
    <w:p w:rsidRPr="00DD2580" w:rsidR="00A25F10" w:rsidP="004A238E" w:rsidRDefault="00A25F10" w14:paraId="11F909E4" w14:textId="77777777">
      <w:pPr>
        <w:rPr>
          <w:rFonts w:ascii="Arial" w:hAnsi="Arial" w:cs="Arial"/>
          <w:sz w:val="18"/>
          <w:szCs w:val="18"/>
        </w:rPr>
      </w:pPr>
    </w:p>
    <w:p w:rsidR="290708ED" w:rsidP="290708ED" w:rsidRDefault="290708ED" w14:paraId="500E021D" w14:textId="1D49ED98">
      <w:pPr>
        <w:rPr>
          <w:rFonts w:ascii="Arial" w:hAnsi="Arial" w:cs="Arial"/>
          <w:sz w:val="18"/>
          <w:szCs w:val="18"/>
        </w:rPr>
      </w:pPr>
    </w:p>
    <w:p w:rsidRPr="00DD2580" w:rsidR="00303F52" w:rsidP="004A238E" w:rsidRDefault="00303F52" w14:paraId="6F1D34D6" w14:textId="77777777">
      <w:pPr>
        <w:rPr>
          <w:rFonts w:ascii="Arial" w:hAnsi="Arial" w:cs="Arial"/>
          <w:sz w:val="18"/>
          <w:szCs w:val="18"/>
        </w:rPr>
      </w:pPr>
    </w:p>
    <w:p w:rsidRPr="00DD2580" w:rsidR="00A25F10" w:rsidP="004A238E" w:rsidRDefault="7C085272" w14:paraId="19FD2BEC" w14:textId="77777777">
      <w:pPr>
        <w:rPr>
          <w:rFonts w:ascii="Arial" w:hAnsi="Arial" w:cs="Arial"/>
          <w:b/>
          <w:bCs/>
          <w:sz w:val="18"/>
          <w:szCs w:val="18"/>
          <w:u w:val="single"/>
        </w:rPr>
      </w:pPr>
      <w:r w:rsidRPr="37EAFD43">
        <w:rPr>
          <w:rFonts w:ascii="Arial" w:hAnsi="Arial" w:cs="Arial"/>
          <w:b/>
          <w:bCs/>
          <w:sz w:val="18"/>
          <w:szCs w:val="18"/>
          <w:u w:val="single"/>
        </w:rPr>
        <w:t>MEDIA CONTACTS</w:t>
      </w:r>
    </w:p>
    <w:p w:rsidRPr="00DD2580" w:rsidR="00A25F10" w:rsidP="004A238E" w:rsidRDefault="7C085272" w14:paraId="208ACA23" w14:textId="77777777">
      <w:pPr>
        <w:rPr>
          <w:rFonts w:ascii="Arial" w:hAnsi="Arial" w:cs="Arial"/>
          <w:sz w:val="18"/>
          <w:szCs w:val="18"/>
        </w:rPr>
      </w:pPr>
      <w:r w:rsidRPr="290708ED" w:rsidR="7C085272">
        <w:rPr>
          <w:rFonts w:ascii="Arial" w:hAnsi="Arial" w:cs="Arial"/>
          <w:b w:val="1"/>
          <w:bCs w:val="1"/>
          <w:sz w:val="18"/>
          <w:szCs w:val="18"/>
        </w:rPr>
        <w:t>Alexandra Lilja</w:t>
      </w:r>
      <w:r w:rsidRPr="290708ED" w:rsidR="7C085272">
        <w:rPr>
          <w:rFonts w:ascii="Arial" w:hAnsi="Arial" w:cs="Arial"/>
          <w:sz w:val="18"/>
          <w:szCs w:val="18"/>
        </w:rPr>
        <w:t>, Senior Area PR Manager, Northern Europe &amp; Benelux, Radisson Hotel Group</w:t>
      </w:r>
    </w:p>
    <w:p w:rsidRPr="00DD2580" w:rsidR="00A25F10" w:rsidP="290708ED" w:rsidRDefault="7C085272" w14:paraId="07796C8C" w14:textId="77777777">
      <w:pPr>
        <w:rPr>
          <w:rFonts w:ascii="Arial" w:hAnsi="Arial" w:cs="Arial"/>
          <w:sz w:val="18"/>
          <w:szCs w:val="18"/>
        </w:rPr>
      </w:pPr>
      <w:hyperlink r:id="Rd05016eb8951488b">
        <w:r w:rsidRPr="290708ED" w:rsidR="7C085272">
          <w:rPr>
            <w:rStyle w:val="Hyperlink"/>
            <w:rFonts w:ascii="Arial" w:hAnsi="Arial" w:cs="Arial"/>
            <w:sz w:val="18"/>
            <w:szCs w:val="18"/>
          </w:rPr>
          <w:t>alexandra.lilja@radissonhotels.com</w:t>
        </w:r>
      </w:hyperlink>
      <w:r w:rsidRPr="290708ED" w:rsidR="7C085272">
        <w:rPr>
          <w:rFonts w:ascii="Arial" w:hAnsi="Arial" w:cs="Arial"/>
          <w:sz w:val="18"/>
          <w:szCs w:val="18"/>
        </w:rPr>
        <w:t>  </w:t>
      </w:r>
    </w:p>
    <w:p w:rsidR="290708ED" w:rsidP="290708ED" w:rsidRDefault="290708ED" w14:paraId="0177C68D" w14:textId="0214EB51">
      <w:pPr>
        <w:rPr>
          <w:rFonts w:ascii="Arial" w:hAnsi="Arial" w:cs="Arial"/>
          <w:sz w:val="18"/>
          <w:szCs w:val="18"/>
        </w:rPr>
      </w:pPr>
    </w:p>
    <w:p w:rsidR="42B222AF" w:rsidP="290708ED" w:rsidRDefault="30EB5E11" w14:paraId="7E4961B8" w14:textId="2F647A76">
      <w:pPr>
        <w:rPr>
          <w:rFonts w:ascii="Arial" w:hAnsi="Arial" w:eastAsia="Arial" w:cs="Arial"/>
          <w:sz w:val="18"/>
          <w:szCs w:val="18"/>
        </w:rPr>
      </w:pPr>
      <w:r w:rsidRPr="290708ED" w:rsidR="30EB5E11">
        <w:rPr>
          <w:rFonts w:ascii="Arial" w:hAnsi="Arial" w:eastAsia="Arial" w:cs="Arial"/>
          <w:b w:val="1"/>
          <w:bCs w:val="1"/>
          <w:color w:val="000000" w:themeColor="text1" w:themeTint="FF" w:themeShade="FF"/>
          <w:sz w:val="18"/>
          <w:szCs w:val="18"/>
        </w:rPr>
        <w:t xml:space="preserve">Nataliya Tkachenko, </w:t>
      </w:r>
      <w:r w:rsidRPr="290708ED" w:rsidR="30EB5E11">
        <w:rPr>
          <w:rFonts w:ascii="Arial" w:hAnsi="Arial" w:eastAsia="Arial" w:cs="Arial"/>
          <w:color w:val="000000" w:themeColor="text1" w:themeTint="FF" w:themeShade="FF"/>
          <w:sz w:val="18"/>
          <w:szCs w:val="18"/>
        </w:rPr>
        <w:t xml:space="preserve">Global Consumer PR Associate Director, Radisson Hotel Group </w:t>
      </w:r>
      <w:hyperlink r:id="R17e0850a309c4b99">
        <w:r w:rsidRPr="290708ED" w:rsidR="30EB5E11">
          <w:rPr>
            <w:rStyle w:val="Hyperlink"/>
            <w:rFonts w:ascii="Arial" w:hAnsi="Arial" w:eastAsia="Arial" w:cs="Arial"/>
            <w:sz w:val="18"/>
            <w:szCs w:val="18"/>
          </w:rPr>
          <w:t>nataliya.tkachenko@radissonhotels.com</w:t>
        </w:r>
      </w:hyperlink>
      <w:r w:rsidRPr="290708ED" w:rsidR="30EB5E11">
        <w:rPr>
          <w:rFonts w:ascii="Arial" w:hAnsi="Arial" w:eastAsia="Arial" w:cs="Arial"/>
          <w:color w:val="000000" w:themeColor="text1" w:themeTint="FF" w:themeShade="FF"/>
          <w:sz w:val="18"/>
          <w:szCs w:val="18"/>
        </w:rPr>
        <w:t xml:space="preserve">   </w:t>
      </w:r>
      <w:r w:rsidRPr="290708ED" w:rsidR="30EB5E11">
        <w:rPr>
          <w:rFonts w:ascii="Arial" w:hAnsi="Arial" w:eastAsia="Arial" w:cs="Arial"/>
          <w:sz w:val="18"/>
          <w:szCs w:val="18"/>
        </w:rPr>
        <w:t xml:space="preserve"> </w:t>
      </w:r>
    </w:p>
    <w:p w:rsidR="00A25F10" w:rsidP="004A238E" w:rsidRDefault="00A25F10" w14:paraId="5845E371" w14:textId="77777777">
      <w:pPr>
        <w:rPr>
          <w:rFonts w:ascii="Arial" w:hAnsi="Arial" w:cs="Arial"/>
          <w:sz w:val="18"/>
          <w:szCs w:val="18"/>
        </w:rPr>
      </w:pPr>
    </w:p>
    <w:p w:rsidRPr="00EB694B" w:rsidR="00FE5D36" w:rsidP="00FE5D36" w:rsidRDefault="2BB48142" w14:paraId="2AFB964C" w14:textId="77777777">
      <w:pPr>
        <w:spacing w:after="160" w:line="278" w:lineRule="auto"/>
        <w:rPr>
          <w:rFonts w:ascii="Arial" w:hAnsi="Arial" w:cs="Arial"/>
          <w:sz w:val="18"/>
          <w:szCs w:val="18"/>
        </w:rPr>
      </w:pPr>
      <w:r w:rsidRPr="290708ED" w:rsidR="2BB48142">
        <w:rPr>
          <w:rFonts w:ascii="Arial" w:hAnsi="Arial" w:cs="Arial"/>
          <w:b w:val="1"/>
          <w:bCs w:val="1"/>
          <w:sz w:val="18"/>
          <w:szCs w:val="18"/>
        </w:rPr>
        <w:t>Øyvind Bøhm Frisak</w:t>
      </w:r>
      <w:r w:rsidRPr="290708ED" w:rsidR="2BB48142">
        <w:rPr>
          <w:rFonts w:ascii="Arial" w:hAnsi="Arial" w:cs="Arial"/>
          <w:sz w:val="18"/>
          <w:szCs w:val="18"/>
        </w:rPr>
        <w:t>, Chief Commercial Officer, CIC Hospitality</w:t>
      </w:r>
      <w:r>
        <w:br/>
      </w:r>
      <w:hyperlink r:id="R2c76c7f7e3fe4b73">
        <w:r w:rsidRPr="290708ED" w:rsidR="2BB48142">
          <w:rPr>
            <w:rStyle w:val="Hyperlink"/>
            <w:rFonts w:ascii="Arial" w:hAnsi="Arial" w:cs="Arial"/>
            <w:sz w:val="18"/>
            <w:szCs w:val="18"/>
          </w:rPr>
          <w:t>oyvind.frisak@radisson.com</w:t>
        </w:r>
      </w:hyperlink>
      <w:r w:rsidRPr="290708ED" w:rsidR="2BB48142">
        <w:rPr>
          <w:rFonts w:ascii="Arial" w:hAnsi="Arial" w:cs="Arial"/>
          <w:sz w:val="18"/>
          <w:szCs w:val="18"/>
        </w:rPr>
        <w:t xml:space="preserve"> </w:t>
      </w:r>
    </w:p>
    <w:p w:rsidRPr="00DD2580" w:rsidR="00A25F10" w:rsidP="004A238E" w:rsidRDefault="00A25F10" w14:paraId="0C3342D1" w14:textId="77777777">
      <w:pPr>
        <w:spacing w:after="160"/>
        <w:rPr>
          <w:rFonts w:ascii="Arial" w:hAnsi="Arial" w:cs="Arial"/>
          <w:sz w:val="18"/>
          <w:szCs w:val="18"/>
          <w:u w:val="single"/>
        </w:rPr>
      </w:pPr>
    </w:p>
    <w:p w:rsidRPr="00DD2580" w:rsidR="00A25F10" w:rsidP="004A238E" w:rsidRDefault="7C085272" w14:paraId="2C132CA0" w14:textId="71563592">
      <w:pPr>
        <w:spacing w:after="160"/>
        <w:rPr>
          <w:rFonts w:ascii="Arial" w:hAnsi="Arial" w:cs="Arial"/>
          <w:sz w:val="18"/>
          <w:szCs w:val="18"/>
        </w:rPr>
      </w:pPr>
      <w:r w:rsidRPr="37EAFD43">
        <w:rPr>
          <w:rFonts w:ascii="Arial" w:hAnsi="Arial" w:cs="Arial"/>
          <w:b/>
          <w:bCs/>
          <w:sz w:val="18"/>
          <w:szCs w:val="18"/>
          <w:u w:val="single"/>
        </w:rPr>
        <w:t>ABOUT RADISSON HOTEL GROUP</w:t>
      </w:r>
      <w:r w:rsidRPr="37EAFD43">
        <w:rPr>
          <w:rFonts w:ascii="Arial" w:hAnsi="Arial" w:cs="Arial"/>
          <w:sz w:val="18"/>
          <w:szCs w:val="18"/>
        </w:rPr>
        <w:t> </w:t>
      </w:r>
    </w:p>
    <w:p w:rsidRPr="00DD2580" w:rsidR="00A25F10" w:rsidP="004A238E" w:rsidRDefault="7C085272" w14:paraId="76A3D2F5" w14:textId="77777777">
      <w:pPr>
        <w:spacing w:after="160"/>
        <w:rPr>
          <w:rFonts w:ascii="Arial" w:hAnsi="Arial" w:cs="Arial"/>
          <w:sz w:val="18"/>
          <w:szCs w:val="18"/>
        </w:rPr>
      </w:pPr>
      <w:r w:rsidRPr="37EAFD43">
        <w:rPr>
          <w:rFonts w:ascii="Arial" w:hAnsi="Arial" w:cs="Arial"/>
          <w:sz w:val="18"/>
          <w:szCs w:val="18"/>
        </w:rPr>
        <w:t>Radisson Hotel Group is a rapidly expanding international hotel group, operating across EMEA and APAC with more than 1,600 hotels in operation and under development in over 100 countries. </w:t>
      </w:r>
    </w:p>
    <w:p w:rsidRPr="00DD2580" w:rsidR="00A25F10" w:rsidP="004A238E" w:rsidRDefault="7C085272" w14:paraId="22608B47" w14:textId="135213B5">
      <w:pPr>
        <w:spacing w:after="160"/>
        <w:rPr>
          <w:rFonts w:ascii="Arial" w:hAnsi="Arial" w:cs="Arial"/>
          <w:sz w:val="18"/>
          <w:szCs w:val="18"/>
        </w:rPr>
      </w:pPr>
      <w:r w:rsidRPr="37EAFD43">
        <w:rPr>
          <w:rFonts w:ascii="Arial" w:hAnsi="Arial" w:cs="Arial"/>
          <w:sz w:val="18"/>
          <w:szCs w:val="18"/>
        </w:rPr>
        <w:t xml:space="preserve">Guided by its brand promise, </w:t>
      </w:r>
      <w:r w:rsidRPr="37EAFD43">
        <w:rPr>
          <w:rFonts w:ascii="Arial" w:hAnsi="Arial" w:cs="Arial"/>
          <w:i/>
          <w:iCs/>
          <w:sz w:val="18"/>
          <w:szCs w:val="18"/>
        </w:rPr>
        <w:t>Every Moment Matters</w:t>
      </w:r>
      <w:r w:rsidRPr="37EAFD43">
        <w:rPr>
          <w:rFonts w:ascii="Arial" w:hAnsi="Arial" w:cs="Arial"/>
          <w:sz w:val="18"/>
          <w:szCs w:val="18"/>
        </w:rPr>
        <w:t xml:space="preserve">, the Group brings its signature </w:t>
      </w:r>
      <w:r w:rsidRPr="37EAFD43">
        <w:rPr>
          <w:rFonts w:ascii="Arial" w:hAnsi="Arial" w:cs="Arial"/>
          <w:i/>
          <w:iCs/>
          <w:sz w:val="18"/>
          <w:szCs w:val="18"/>
        </w:rPr>
        <w:t>Yes I Can!</w:t>
      </w:r>
      <w:r w:rsidRPr="37EAFD43">
        <w:rPr>
          <w:rFonts w:ascii="Arial" w:hAnsi="Arial" w:cs="Arial"/>
          <w:sz w:val="18"/>
          <w:szCs w:val="18"/>
        </w:rPr>
        <w:t xml:space="preserve"> service ethos to every guest experience.  </w:t>
      </w:r>
    </w:p>
    <w:p w:rsidRPr="00DD2580" w:rsidR="00A25F10" w:rsidP="004A238E" w:rsidRDefault="7C085272" w14:paraId="6CCBF2E4" w14:textId="77777777">
      <w:pPr>
        <w:spacing w:after="160"/>
        <w:rPr>
          <w:rFonts w:ascii="Arial" w:hAnsi="Arial" w:cs="Arial"/>
          <w:sz w:val="18"/>
          <w:szCs w:val="18"/>
        </w:rPr>
      </w:pPr>
      <w:r w:rsidRPr="37EAFD43">
        <w:rPr>
          <w:rFonts w:ascii="Arial" w:hAnsi="Arial" w:cs="Arial"/>
          <w:sz w:val="18"/>
          <w:szCs w:val="18"/>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 </w:t>
      </w:r>
    </w:p>
    <w:p w:rsidRPr="00DD2580" w:rsidR="00A25F10" w:rsidP="004A238E" w:rsidRDefault="7C085272" w14:paraId="029DBC49" w14:textId="5581D6A2">
      <w:pPr>
        <w:spacing w:after="160"/>
        <w:rPr>
          <w:rFonts w:ascii="Arial" w:hAnsi="Arial" w:cs="Arial"/>
          <w:sz w:val="18"/>
          <w:szCs w:val="18"/>
        </w:rPr>
      </w:pPr>
      <w:hyperlink r:id="rId19">
        <w:r w:rsidRPr="37EAFD43">
          <w:rPr>
            <w:rStyle w:val="Hyperlink"/>
            <w:rFonts w:ascii="Arial" w:hAnsi="Arial" w:cs="Arial"/>
            <w:sz w:val="18"/>
            <w:szCs w:val="18"/>
          </w:rPr>
          <w:t>Radisson Rewards</w:t>
        </w:r>
      </w:hyperlink>
      <w:r w:rsidRPr="37EAFD43">
        <w:rPr>
          <w:rFonts w:ascii="Arial" w:hAnsi="Arial" w:cs="Arial"/>
          <w:sz w:val="18"/>
          <w:szCs w:val="18"/>
        </w:rPr>
        <w:t xml:space="preserve">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 </w:t>
      </w:r>
    </w:p>
    <w:p w:rsidRPr="00DD2580" w:rsidR="00A25F10" w:rsidP="004A238E" w:rsidRDefault="7C085272" w14:paraId="3D155EFD" w14:textId="26524FEF">
      <w:pPr>
        <w:spacing w:after="160"/>
        <w:rPr>
          <w:rFonts w:ascii="Arial" w:hAnsi="Arial" w:cs="Arial"/>
          <w:sz w:val="18"/>
          <w:szCs w:val="18"/>
        </w:rPr>
      </w:pPr>
      <w:r w:rsidRPr="37EAFD43">
        <w:rPr>
          <w:rFonts w:ascii="Arial" w:hAnsi="Arial" w:cs="Arial"/>
          <w:sz w:val="18"/>
          <w:szCs w:val="18"/>
        </w:rPr>
        <w:t xml:space="preserve">At Radisson Hotel Group, we </w:t>
      </w:r>
      <w:hyperlink r:id="rId20">
        <w:r w:rsidRPr="37EAFD43">
          <w:rPr>
            <w:rStyle w:val="Hyperlink"/>
            <w:rFonts w:ascii="Arial" w:hAnsi="Arial" w:cs="Arial"/>
            <w:sz w:val="18"/>
            <w:szCs w:val="18"/>
          </w:rPr>
          <w:t>care for people, communities, and planet</w:t>
        </w:r>
      </w:hyperlink>
      <w:r w:rsidRPr="37EAFD43">
        <w:rPr>
          <w:rFonts w:ascii="Arial" w:hAnsi="Arial" w:cs="Arial"/>
          <w:sz w:val="18"/>
          <w:szCs w:val="18"/>
        </w:rPr>
        <w:t xml:space="preserve">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 </w:t>
      </w:r>
    </w:p>
    <w:p w:rsidRPr="00DD2580" w:rsidR="00A25F10" w:rsidP="004A238E" w:rsidRDefault="7C085272" w14:paraId="7F2C9294" w14:textId="432E90B4">
      <w:pPr>
        <w:spacing w:after="160"/>
        <w:rPr>
          <w:rFonts w:ascii="Arial" w:hAnsi="Arial" w:cs="Arial"/>
          <w:sz w:val="18"/>
          <w:szCs w:val="18"/>
        </w:rPr>
      </w:pPr>
      <w:r w:rsidRPr="37EAFD43">
        <w:rPr>
          <w:rFonts w:ascii="Arial" w:hAnsi="Arial" w:cs="Arial"/>
          <w:sz w:val="18"/>
          <w:szCs w:val="18"/>
        </w:rPr>
        <w:t xml:space="preserve">For more information, visit Radisson Hotel Group on </w:t>
      </w:r>
      <w:hyperlink r:id="rId21">
        <w:r w:rsidRPr="37EAFD43">
          <w:rPr>
            <w:rStyle w:val="Hyperlink"/>
            <w:rFonts w:ascii="Arial" w:hAnsi="Arial" w:cs="Arial"/>
            <w:sz w:val="18"/>
            <w:szCs w:val="18"/>
          </w:rPr>
          <w:t>RadissonHotels.com</w:t>
        </w:r>
      </w:hyperlink>
      <w:r w:rsidRPr="37EAFD43">
        <w:rPr>
          <w:rFonts w:ascii="Arial" w:hAnsi="Arial" w:cs="Arial"/>
          <w:sz w:val="18"/>
          <w:szCs w:val="18"/>
        </w:rPr>
        <w:t>. Or connect with Radisson Hotels on: </w:t>
      </w:r>
      <w:hyperlink r:id="rId22">
        <w:r w:rsidRPr="37EAFD43">
          <w:rPr>
            <w:rStyle w:val="Hyperlink"/>
            <w:rFonts w:ascii="Arial" w:hAnsi="Arial" w:cs="Arial"/>
            <w:sz w:val="18"/>
            <w:szCs w:val="18"/>
          </w:rPr>
          <w:t>LinkedIn</w:t>
        </w:r>
      </w:hyperlink>
      <w:r w:rsidRPr="37EAFD43">
        <w:rPr>
          <w:rFonts w:ascii="Arial" w:hAnsi="Arial" w:cs="Arial"/>
          <w:sz w:val="18"/>
          <w:szCs w:val="18"/>
        </w:rPr>
        <w:t xml:space="preserve"> | </w:t>
      </w:r>
      <w:hyperlink r:id="rId23">
        <w:r w:rsidRPr="37EAFD43">
          <w:rPr>
            <w:rStyle w:val="Hyperlink"/>
            <w:rFonts w:ascii="Arial" w:hAnsi="Arial" w:cs="Arial"/>
            <w:sz w:val="18"/>
            <w:szCs w:val="18"/>
          </w:rPr>
          <w:t>TikTok</w:t>
        </w:r>
      </w:hyperlink>
      <w:r w:rsidRPr="37EAFD43">
        <w:rPr>
          <w:rFonts w:ascii="Arial" w:hAnsi="Arial" w:cs="Arial"/>
          <w:sz w:val="18"/>
          <w:szCs w:val="18"/>
        </w:rPr>
        <w:t xml:space="preserve"> | </w:t>
      </w:r>
      <w:hyperlink r:id="rId24">
        <w:r w:rsidRPr="37EAFD43">
          <w:rPr>
            <w:rStyle w:val="Hyperlink"/>
            <w:rFonts w:ascii="Arial" w:hAnsi="Arial" w:cs="Arial"/>
            <w:sz w:val="18"/>
            <w:szCs w:val="18"/>
          </w:rPr>
          <w:t>Instagram</w:t>
        </w:r>
      </w:hyperlink>
      <w:r w:rsidRPr="37EAFD43">
        <w:rPr>
          <w:rFonts w:ascii="Arial" w:hAnsi="Arial" w:cs="Arial"/>
          <w:sz w:val="18"/>
          <w:szCs w:val="18"/>
        </w:rPr>
        <w:t xml:space="preserve"> | </w:t>
      </w:r>
      <w:hyperlink r:id="rId25">
        <w:r w:rsidRPr="37EAFD43">
          <w:rPr>
            <w:rStyle w:val="Hyperlink"/>
            <w:rFonts w:ascii="Arial" w:hAnsi="Arial" w:cs="Arial"/>
            <w:sz w:val="18"/>
            <w:szCs w:val="18"/>
          </w:rPr>
          <w:t>Facebook</w:t>
        </w:r>
      </w:hyperlink>
      <w:r w:rsidRPr="37EAFD43">
        <w:rPr>
          <w:rFonts w:ascii="Arial" w:hAnsi="Arial" w:cs="Arial"/>
          <w:sz w:val="18"/>
          <w:szCs w:val="18"/>
        </w:rPr>
        <w:t xml:space="preserve"> | </w:t>
      </w:r>
      <w:hyperlink r:id="rId26">
        <w:r w:rsidRPr="37EAFD43">
          <w:rPr>
            <w:rStyle w:val="Hyperlink"/>
            <w:rFonts w:ascii="Arial" w:hAnsi="Arial" w:cs="Arial"/>
            <w:sz w:val="18"/>
            <w:szCs w:val="18"/>
          </w:rPr>
          <w:t>YouTube</w:t>
        </w:r>
      </w:hyperlink>
      <w:r w:rsidRPr="37EAFD43">
        <w:rPr>
          <w:rFonts w:ascii="Arial" w:hAnsi="Arial" w:cs="Arial"/>
          <w:sz w:val="18"/>
          <w:szCs w:val="18"/>
        </w:rPr>
        <w:t xml:space="preserve"> | </w:t>
      </w:r>
      <w:hyperlink r:id="rId27">
        <w:r w:rsidRPr="37EAFD43">
          <w:rPr>
            <w:rStyle w:val="Hyperlink"/>
            <w:rFonts w:ascii="Arial" w:hAnsi="Arial" w:cs="Arial"/>
            <w:sz w:val="18"/>
            <w:szCs w:val="18"/>
          </w:rPr>
          <w:t>WhatsApp</w:t>
        </w:r>
      </w:hyperlink>
      <w:r w:rsidRPr="37EAFD43">
        <w:rPr>
          <w:rFonts w:ascii="Arial" w:hAnsi="Arial" w:cs="Arial"/>
          <w:sz w:val="18"/>
          <w:szCs w:val="18"/>
        </w:rPr>
        <w:t xml:space="preserve"> | </w:t>
      </w:r>
      <w:hyperlink r:id="rId28">
        <w:r w:rsidRPr="37EAFD43">
          <w:rPr>
            <w:rStyle w:val="Hyperlink"/>
            <w:rFonts w:ascii="Arial" w:hAnsi="Arial" w:cs="Arial"/>
            <w:sz w:val="18"/>
            <w:szCs w:val="18"/>
          </w:rPr>
          <w:t>X</w:t>
        </w:r>
      </w:hyperlink>
      <w:r w:rsidRPr="37EAFD43">
        <w:rPr>
          <w:rFonts w:ascii="Arial" w:hAnsi="Arial" w:cs="Arial"/>
          <w:sz w:val="18"/>
          <w:szCs w:val="18"/>
        </w:rPr>
        <w:t> </w:t>
      </w:r>
    </w:p>
    <w:p w:rsidRPr="00DD2580" w:rsidR="00A25F10" w:rsidP="004A238E" w:rsidRDefault="7C085272" w14:paraId="6C002409" w14:textId="77777777">
      <w:pPr>
        <w:spacing w:after="160"/>
        <w:rPr>
          <w:rFonts w:ascii="Arial" w:hAnsi="Arial" w:cs="Arial"/>
          <w:sz w:val="18"/>
          <w:szCs w:val="18"/>
        </w:rPr>
      </w:pPr>
      <w:r w:rsidRPr="37EAFD43">
        <w:rPr>
          <w:rFonts w:ascii="Arial" w:hAnsi="Arial" w:cs="Arial"/>
          <w:sz w:val="18"/>
          <w:szCs w:val="18"/>
        </w:rPr>
        <w:t> </w:t>
      </w:r>
    </w:p>
    <w:p w:rsidRPr="00DD2580" w:rsidR="00A25F10" w:rsidP="004A238E" w:rsidRDefault="7C085272" w14:paraId="5C73593D" w14:textId="77777777">
      <w:pPr>
        <w:spacing w:after="160"/>
        <w:rPr>
          <w:rFonts w:ascii="Arial" w:hAnsi="Arial" w:cs="Arial"/>
          <w:sz w:val="18"/>
          <w:szCs w:val="18"/>
        </w:rPr>
      </w:pPr>
      <w:r w:rsidRPr="37EAFD43">
        <w:rPr>
          <w:rFonts w:ascii="Arial" w:hAnsi="Arial" w:cs="Arial"/>
          <w:b/>
          <w:bCs/>
          <w:sz w:val="18"/>
          <w:szCs w:val="18"/>
          <w:u w:val="single"/>
        </w:rPr>
        <w:t>ABOUT RADISSON INDIVIDUALS</w:t>
      </w:r>
      <w:r w:rsidRPr="37EAFD43">
        <w:rPr>
          <w:rFonts w:ascii="Arial" w:hAnsi="Arial" w:cs="Arial"/>
          <w:sz w:val="18"/>
          <w:szCs w:val="18"/>
        </w:rPr>
        <w:t> </w:t>
      </w:r>
    </w:p>
    <w:p w:rsidRPr="00DD2580" w:rsidR="00A25F10" w:rsidP="004A238E" w:rsidRDefault="7C085272" w14:paraId="604E0745" w14:textId="77777777">
      <w:pPr>
        <w:spacing w:after="160"/>
        <w:rPr>
          <w:rFonts w:ascii="Arial" w:hAnsi="Arial" w:cs="Arial"/>
          <w:sz w:val="18"/>
          <w:szCs w:val="18"/>
        </w:rPr>
      </w:pPr>
      <w:r w:rsidRPr="37EAFD43">
        <w:rPr>
          <w:rFonts w:ascii="Arial" w:hAnsi="Arial" w:cs="Arial"/>
          <w:sz w:val="18"/>
          <w:szCs w:val="18"/>
        </w:rPr>
        <w:t>Radisson Individuals is an affiliation brand comprised of independent hotels, each boasting its own unique identity and united by Radisson Hotel Group’s service philosophy and attention to detail. The brand consists of: Radisson Individuals, Radisson Individuals Premier, Radisson Individuals Boutique, and Radisson Individuals Retreats.   </w:t>
      </w:r>
    </w:p>
    <w:p w:rsidRPr="00DD2580" w:rsidR="00A25F10" w:rsidP="004A238E" w:rsidRDefault="7C085272" w14:paraId="54E5880E" w14:textId="77777777">
      <w:pPr>
        <w:spacing w:after="160"/>
        <w:rPr>
          <w:rFonts w:ascii="Arial" w:hAnsi="Arial" w:cs="Arial"/>
          <w:sz w:val="18"/>
          <w:szCs w:val="18"/>
        </w:rPr>
      </w:pPr>
      <w:r w:rsidRPr="37EAFD43">
        <w:rPr>
          <w:rFonts w:ascii="Arial" w:hAnsi="Arial" w:cs="Arial"/>
          <w:i/>
          <w:iCs/>
          <w:sz w:val="18"/>
          <w:szCs w:val="18"/>
        </w:rPr>
        <w:t>Radisson Individuals</w:t>
      </w:r>
      <w:r w:rsidRPr="37EAFD43">
        <w:rPr>
          <w:rFonts w:ascii="Arial" w:hAnsi="Arial" w:cs="Arial"/>
          <w:sz w:val="18"/>
          <w:szCs w:val="18"/>
        </w:rPr>
        <w:t xml:space="preserve"> is created to offer a solution for independent and unbranded hotels to become part of the Group’s family. Radisson Individuals brings together hotels that have unique characteristics and personalities, offering guests an opportunity to discover new locations whilst safe in the knowledge that they will always receive the high standards of quality and service they rely on from Radisson Hotel Group. Radisson Individuals properties are located in key business and leisure destinations.   </w:t>
      </w:r>
    </w:p>
    <w:p w:rsidRPr="00DD2580" w:rsidR="00A25F10" w:rsidP="004A238E" w:rsidRDefault="7C085272" w14:paraId="406BA244" w14:textId="77777777">
      <w:pPr>
        <w:spacing w:after="160"/>
        <w:rPr>
          <w:rFonts w:ascii="Arial" w:hAnsi="Arial" w:cs="Arial"/>
          <w:sz w:val="18"/>
          <w:szCs w:val="18"/>
        </w:rPr>
      </w:pPr>
      <w:r w:rsidRPr="37EAFD43">
        <w:rPr>
          <w:rFonts w:ascii="Arial" w:hAnsi="Arial" w:cs="Arial"/>
          <w:i/>
          <w:iCs/>
          <w:sz w:val="18"/>
          <w:szCs w:val="18"/>
        </w:rPr>
        <w:t>Radisson Individuals Premier</w:t>
      </w:r>
      <w:r w:rsidRPr="37EAFD43">
        <w:rPr>
          <w:rFonts w:ascii="Arial" w:hAnsi="Arial" w:cs="Arial"/>
          <w:sz w:val="18"/>
          <w:szCs w:val="18"/>
        </w:rPr>
        <w:t xml:space="preserve"> offers a curated selection of upper-upscale hotels in key business and leisure destinations, with state-of-the-art facilities for both business and leisure. Radisson Individuals Premier hotels consist of elegantly appointed rooms, unparalleled attention to detail, offering a seamless blend of style and service.  </w:t>
      </w:r>
    </w:p>
    <w:p w:rsidRPr="00DD2580" w:rsidR="00A25F10" w:rsidP="004A238E" w:rsidRDefault="7C085272" w14:paraId="46270508" w14:textId="77777777">
      <w:pPr>
        <w:spacing w:after="160"/>
        <w:rPr>
          <w:rFonts w:ascii="Arial" w:hAnsi="Arial" w:cs="Arial"/>
          <w:sz w:val="18"/>
          <w:szCs w:val="18"/>
        </w:rPr>
      </w:pPr>
      <w:r w:rsidRPr="37EAFD43">
        <w:rPr>
          <w:rFonts w:ascii="Arial" w:hAnsi="Arial" w:cs="Arial"/>
          <w:i/>
          <w:iCs/>
          <w:sz w:val="18"/>
          <w:szCs w:val="18"/>
        </w:rPr>
        <w:t>Radisson Individuals Boutique</w:t>
      </w:r>
      <w:r w:rsidRPr="37EAFD43">
        <w:rPr>
          <w:rFonts w:ascii="Arial" w:hAnsi="Arial" w:cs="Arial"/>
          <w:sz w:val="18"/>
          <w:szCs w:val="18"/>
        </w:rPr>
        <w:t xml:space="preserve"> provides a portfolio of intimate boutique hotels, blending exclusive, stylish settings with impeccable service. These hotels are situated in leisure and business destinations around the world, for those who want to experience local charm. Radisson Individuals Boutique properties are thoughtfully curated to provide a bespoke and uniquely local stay.   </w:t>
      </w:r>
    </w:p>
    <w:p w:rsidRPr="00DD2580" w:rsidR="00A25F10" w:rsidP="004A238E" w:rsidRDefault="7C085272" w14:paraId="2376B907" w14:textId="77777777">
      <w:pPr>
        <w:spacing w:after="160"/>
        <w:rPr>
          <w:rFonts w:ascii="Arial" w:hAnsi="Arial" w:cs="Arial"/>
          <w:sz w:val="18"/>
          <w:szCs w:val="18"/>
        </w:rPr>
      </w:pPr>
      <w:r w:rsidRPr="37EAFD43">
        <w:rPr>
          <w:rFonts w:ascii="Arial" w:hAnsi="Arial" w:cs="Arial"/>
          <w:i/>
          <w:iCs/>
          <w:sz w:val="18"/>
          <w:szCs w:val="18"/>
        </w:rPr>
        <w:t>Radisson Individuals Retreats</w:t>
      </w:r>
      <w:r w:rsidRPr="37EAFD43">
        <w:rPr>
          <w:rFonts w:ascii="Arial" w:hAnsi="Arial" w:cs="Arial"/>
          <w:sz w:val="18"/>
          <w:szCs w:val="18"/>
        </w:rPr>
        <w:t xml:space="preserve"> provides unique opportunities to become immersed in out-of-the-ordinary  </w:t>
      </w:r>
    </w:p>
    <w:p w:rsidRPr="00DD2580" w:rsidR="00A25F10" w:rsidP="004A238E" w:rsidRDefault="7C085272" w14:paraId="1CA4F9F7" w14:textId="77777777">
      <w:pPr>
        <w:spacing w:after="160"/>
        <w:rPr>
          <w:rFonts w:ascii="Arial" w:hAnsi="Arial" w:cs="Arial"/>
          <w:sz w:val="18"/>
          <w:szCs w:val="18"/>
        </w:rPr>
      </w:pPr>
      <w:r w:rsidRPr="37EAFD43">
        <w:rPr>
          <w:rFonts w:ascii="Arial" w:hAnsi="Arial" w:cs="Arial"/>
          <w:sz w:val="18"/>
          <w:szCs w:val="18"/>
        </w:rPr>
        <w:t>Experiences, and recharge and reconnect in natural surroundings. Situated in scenic leisure destinations, these lifestyle hideaways connect guests with the authentic spirit of the location, focusing on nature while ensuring the highest standards of quality and service.   </w:t>
      </w:r>
    </w:p>
    <w:p w:rsidRPr="00DD2580" w:rsidR="00A25F10" w:rsidP="004A238E" w:rsidRDefault="7C085272" w14:paraId="721FEB95" w14:textId="77777777">
      <w:pPr>
        <w:spacing w:after="160"/>
        <w:rPr>
          <w:rFonts w:ascii="Arial" w:hAnsi="Arial" w:cs="Arial"/>
          <w:sz w:val="18"/>
          <w:szCs w:val="18"/>
        </w:rPr>
      </w:pPr>
      <w:r w:rsidRPr="37EAFD43">
        <w:rPr>
          <w:rFonts w:ascii="Arial" w:hAnsi="Arial" w:cs="Arial"/>
          <w:sz w:val="18"/>
          <w:szCs w:val="18"/>
        </w:rPr>
        <w:t>Guests and professional business partners can enhance their experience with Radisson Individuals by participating in Radisson Rewards, an international loyalty program offering exceptional benefits and rewards.  </w:t>
      </w:r>
    </w:p>
    <w:p w:rsidRPr="00DD2580" w:rsidR="00A25F10" w:rsidP="004A238E" w:rsidRDefault="7C085272" w14:paraId="322CEEEC" w14:textId="77777777">
      <w:pPr>
        <w:spacing w:after="160"/>
        <w:rPr>
          <w:rFonts w:ascii="Arial" w:hAnsi="Arial" w:cs="Arial"/>
          <w:sz w:val="18"/>
          <w:szCs w:val="18"/>
        </w:rPr>
      </w:pPr>
      <w:r w:rsidRPr="37EAFD43">
        <w:rPr>
          <w:rFonts w:ascii="Arial" w:hAnsi="Arial" w:cs="Arial"/>
          <w:sz w:val="18"/>
          <w:szCs w:val="18"/>
        </w:rPr>
        <w:t>Radisson Individuals is a part of the Radisson family of brands, which also includes Radisson Collection, art’otel, Radisson Blu, Radisson, Radisson RED, Park Plaza, Park Inn by Radisson, Country Inn &amp; Suites by Radisson, and Prize by Radisson, brought together under one commercial umbrella brand – Radisson Hotels.  </w:t>
      </w:r>
    </w:p>
    <w:p w:rsidRPr="00DD2580" w:rsidR="00A25F10" w:rsidP="004A238E" w:rsidRDefault="7C085272" w14:paraId="75D02A95" w14:textId="707AC26B">
      <w:pPr>
        <w:spacing w:after="160"/>
        <w:rPr>
          <w:rFonts w:ascii="Arial" w:hAnsi="Arial" w:cs="Arial"/>
          <w:sz w:val="18"/>
          <w:szCs w:val="18"/>
        </w:rPr>
      </w:pPr>
      <w:r w:rsidRPr="37EAFD43">
        <w:rPr>
          <w:rFonts w:ascii="Arial" w:hAnsi="Arial" w:cs="Arial"/>
          <w:sz w:val="18"/>
          <w:szCs w:val="18"/>
        </w:rPr>
        <w:t xml:space="preserve">For reservations and more information, visit our </w:t>
      </w:r>
      <w:hyperlink r:id="rId29">
        <w:r w:rsidRPr="37EAFD43">
          <w:rPr>
            <w:rStyle w:val="Hyperlink"/>
            <w:rFonts w:ascii="Arial" w:hAnsi="Arial" w:cs="Arial"/>
            <w:sz w:val="18"/>
            <w:szCs w:val="18"/>
          </w:rPr>
          <w:t>website</w:t>
        </w:r>
      </w:hyperlink>
      <w:r w:rsidRPr="37EAFD43">
        <w:rPr>
          <w:rFonts w:ascii="Arial" w:hAnsi="Arial" w:cs="Arial"/>
          <w:sz w:val="18"/>
          <w:szCs w:val="18"/>
        </w:rPr>
        <w:t>. Or connect with Radisson Hotels on: </w:t>
      </w:r>
      <w:hyperlink r:id="rId30">
        <w:r w:rsidRPr="37EAFD43">
          <w:rPr>
            <w:rStyle w:val="Hyperlink"/>
            <w:rFonts w:ascii="Arial" w:hAnsi="Arial" w:cs="Arial"/>
            <w:sz w:val="18"/>
            <w:szCs w:val="18"/>
          </w:rPr>
          <w:t>Instagram</w:t>
        </w:r>
      </w:hyperlink>
      <w:r w:rsidRPr="37EAFD43">
        <w:rPr>
          <w:rFonts w:ascii="Arial" w:hAnsi="Arial" w:cs="Arial"/>
          <w:sz w:val="18"/>
          <w:szCs w:val="18"/>
        </w:rPr>
        <w:t xml:space="preserve"> | </w:t>
      </w:r>
      <w:hyperlink r:id="rId31">
        <w:r w:rsidRPr="37EAFD43">
          <w:rPr>
            <w:rStyle w:val="Hyperlink"/>
            <w:rFonts w:ascii="Arial" w:hAnsi="Arial" w:cs="Arial"/>
            <w:sz w:val="18"/>
            <w:szCs w:val="18"/>
          </w:rPr>
          <w:t>Facebook</w:t>
        </w:r>
      </w:hyperlink>
      <w:r w:rsidRPr="37EAFD43">
        <w:rPr>
          <w:rFonts w:ascii="Arial" w:hAnsi="Arial" w:cs="Arial"/>
          <w:sz w:val="18"/>
          <w:szCs w:val="18"/>
        </w:rPr>
        <w:t>  </w:t>
      </w:r>
    </w:p>
    <w:p w:rsidRPr="00DD2580" w:rsidR="00CC525E" w:rsidP="004A238E" w:rsidRDefault="00CC525E" w14:paraId="5B2E7B36" w14:textId="77777777">
      <w:pPr>
        <w:spacing w:after="160"/>
        <w:rPr>
          <w:rFonts w:ascii="Arial" w:hAnsi="Arial" w:cs="Arial"/>
          <w:sz w:val="18"/>
          <w:szCs w:val="18"/>
        </w:rPr>
      </w:pPr>
    </w:p>
    <w:p w:rsidRPr="00DD2580" w:rsidR="00CC525E" w:rsidP="00CC525E" w:rsidRDefault="774384E4" w14:paraId="382C94BD" w14:textId="77777777">
      <w:pPr>
        <w:spacing w:after="160"/>
        <w:rPr>
          <w:rFonts w:ascii="Arial" w:hAnsi="Arial" w:cs="Arial"/>
          <w:b/>
          <w:bCs/>
          <w:sz w:val="18"/>
          <w:szCs w:val="18"/>
        </w:rPr>
      </w:pPr>
      <w:r w:rsidRPr="37EAFD43">
        <w:rPr>
          <w:rFonts w:ascii="Arial" w:hAnsi="Arial" w:cs="Arial"/>
          <w:b/>
          <w:bCs/>
          <w:sz w:val="18"/>
          <w:szCs w:val="18"/>
        </w:rPr>
        <w:t>About CIC Hospitality</w:t>
      </w:r>
    </w:p>
    <w:p w:rsidRPr="00DD2580" w:rsidR="00CC525E" w:rsidP="00CC525E" w:rsidRDefault="774384E4" w14:paraId="2152FAEB" w14:textId="77777777">
      <w:pPr>
        <w:spacing w:after="160"/>
        <w:rPr>
          <w:rFonts w:ascii="Arial" w:hAnsi="Arial" w:cs="Arial"/>
          <w:sz w:val="18"/>
          <w:szCs w:val="18"/>
        </w:rPr>
      </w:pPr>
      <w:r w:rsidRPr="37EAFD43">
        <w:rPr>
          <w:rFonts w:ascii="Arial" w:hAnsi="Arial" w:cs="Arial"/>
          <w:sz w:val="18"/>
          <w:szCs w:val="18"/>
        </w:rPr>
        <w:t xml:space="preserve">CIC Hospitality is a Nordic hotel operator and property owner headquartered in Oslo. Founded in 2018, the company operates approximately 30 hotels across Norway, Sweden, Denmark and Germany under different brands. CIC Hospitality combines hotel operations, management agreements and property ownership into an integrated, asset-backed platform. The company's technology-driven operating model delivers structurally lower break-even levels and focuses on locations with predictable, non-cyclical demand. CIC Hospitality has 850+ team members and targets NOK 1 billion in revenue for 2026. </w:t>
      </w:r>
      <w:hyperlink r:id="rId32">
        <w:r w:rsidRPr="37EAFD43">
          <w:rPr>
            <w:rStyle w:val="Hyperlink"/>
            <w:rFonts w:ascii="Arial" w:hAnsi="Arial" w:cs="Arial"/>
            <w:sz w:val="18"/>
            <w:szCs w:val="18"/>
          </w:rPr>
          <w:t>www.cichospitality.com</w:t>
        </w:r>
      </w:hyperlink>
      <w:r w:rsidRPr="37EAFD43">
        <w:rPr>
          <w:rFonts w:ascii="Arial" w:hAnsi="Arial" w:cs="Arial"/>
          <w:sz w:val="18"/>
          <w:szCs w:val="18"/>
        </w:rPr>
        <w:t> </w:t>
      </w:r>
    </w:p>
    <w:p w:rsidRPr="00DD2580" w:rsidR="00A45805" w:rsidP="004A238E" w:rsidRDefault="00A45805" w14:paraId="19B6FC4C" w14:textId="77777777">
      <w:pPr>
        <w:rPr>
          <w:rFonts w:ascii="Arial" w:hAnsi="Arial" w:cs="Arial"/>
          <w:color w:val="000000" w:themeColor="text1"/>
          <w:sz w:val="18"/>
          <w:szCs w:val="18"/>
          <w:lang w:val="fr-BE"/>
        </w:rPr>
      </w:pPr>
    </w:p>
    <w:sectPr w:rsidRPr="00DD2580" w:rsidR="00A45805" w:rsidSect="006D732C">
      <w:headerReference w:type="even" r:id="rId33"/>
      <w:headerReference w:type="default" r:id="rId34"/>
      <w:footerReference w:type="default" r:id="rId35"/>
      <w:headerReference w:type="first" r:id="rId36"/>
      <w:footerReference w:type="first" r:id="rId37"/>
      <w:pgSz w:w="11900" w:h="16840" w:orient="portrait"/>
      <w:pgMar w:top="1512" w:right="1010" w:bottom="2188" w:left="900" w:header="0"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0CC" w:rsidP="00435002" w:rsidRDefault="000410CC" w14:paraId="55C56737" w14:textId="77777777">
      <w:r>
        <w:separator/>
      </w:r>
    </w:p>
  </w:endnote>
  <w:endnote w:type="continuationSeparator" w:id="0">
    <w:p w:rsidR="000410CC" w:rsidP="00435002" w:rsidRDefault="000410CC" w14:paraId="0478DF3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altName w:val="Impact"/>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Calibri"/>
    <w:charset w:val="00"/>
    <w:family w:val="roman"/>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ArialMT">
    <w:altName w:val="Times New Roman"/>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673CD" w:rsidP="00101852" w:rsidRDefault="37EAFD43" w14:paraId="7FAFB43B" w14:textId="02E18F84">
    <w:pPr>
      <w:pStyle w:val="Footer"/>
      <w:jc w:val="center"/>
    </w:pPr>
    <w:r>
      <w:rPr>
        <w:noProof/>
      </w:rPr>
      <w:drawing>
        <wp:inline distT="0" distB="0" distL="0" distR="0" wp14:anchorId="1664CF1B" wp14:editId="74084B79">
          <wp:extent cx="6343650" cy="876300"/>
          <wp:effectExtent l="0" t="0" r="0" b="0"/>
          <wp:docPr id="1974147219" name="Picture 1974147219">
            <a:extLst xmlns:a="http://schemas.openxmlformats.org/drawingml/2006/main">
              <a:ext uri="{FF2B5EF4-FFF2-40B4-BE49-F238E27FC236}">
                <a16:creationId xmlns:a16="http://schemas.microsoft.com/office/drawing/2014/main" id="{4C6DB0EC-EB20-4326-B7D5-5974CA679B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43E43" w:rsidP="009079EE" w:rsidRDefault="37EAFD43" w14:paraId="5C6C0DAD" w14:textId="1CBC935E">
    <w:pPr>
      <w:pStyle w:val="Footer"/>
    </w:pPr>
    <w:r>
      <w:rPr>
        <w:noProof/>
      </w:rPr>
      <w:drawing>
        <wp:inline distT="0" distB="0" distL="0" distR="0" wp14:anchorId="0584D0CC" wp14:editId="70E072A0">
          <wp:extent cx="6343650" cy="885825"/>
          <wp:effectExtent l="0" t="0" r="0" b="0"/>
          <wp:docPr id="1505706834" name="Picture 1505706834">
            <a:extLst xmlns:a="http://schemas.openxmlformats.org/drawingml/2006/main">
              <a:ext uri="{FF2B5EF4-FFF2-40B4-BE49-F238E27FC236}">
                <a16:creationId xmlns:a16="http://schemas.microsoft.com/office/drawing/2014/main" id="{91C7F8B0-0A94-43BE-8062-15E86BBFA4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0CC" w:rsidP="00435002" w:rsidRDefault="000410CC" w14:paraId="1860FF24" w14:textId="77777777">
      <w:r>
        <w:separator/>
      </w:r>
    </w:p>
  </w:footnote>
  <w:footnote w:type="continuationSeparator" w:id="0">
    <w:p w:rsidR="000410CC" w:rsidP="00435002" w:rsidRDefault="000410CC" w14:paraId="22ACFC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002" w:rsidRDefault="00435002" w14:paraId="711AC9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6CDCC309" w:rsidTr="37EAFD43" w14:paraId="04C5B44E" w14:textId="77777777">
      <w:trPr>
        <w:trHeight w:val="300"/>
      </w:trPr>
      <w:tc>
        <w:tcPr>
          <w:tcW w:w="3330" w:type="dxa"/>
        </w:tcPr>
        <w:p w:rsidR="6CDCC309" w:rsidP="6CDCC309" w:rsidRDefault="6CDCC309" w14:paraId="30CE889A" w14:textId="34439401">
          <w:pPr>
            <w:pStyle w:val="Header"/>
            <w:ind w:left="-115"/>
          </w:pPr>
        </w:p>
      </w:tc>
      <w:tc>
        <w:tcPr>
          <w:tcW w:w="3330" w:type="dxa"/>
        </w:tcPr>
        <w:p w:rsidR="6CDCC309" w:rsidP="6CDCC309" w:rsidRDefault="6CDCC309" w14:paraId="28163D9B" w14:textId="58367C42">
          <w:pPr>
            <w:pStyle w:val="Header"/>
            <w:jc w:val="center"/>
          </w:pPr>
        </w:p>
      </w:tc>
      <w:tc>
        <w:tcPr>
          <w:tcW w:w="3330" w:type="dxa"/>
        </w:tcPr>
        <w:p w:rsidR="6CDCC309" w:rsidP="6CDCC309" w:rsidRDefault="6CDCC309" w14:paraId="4774F149" w14:textId="0132AFFB">
          <w:pPr>
            <w:pStyle w:val="Header"/>
            <w:ind w:right="-115"/>
            <w:jc w:val="right"/>
          </w:pPr>
        </w:p>
      </w:tc>
    </w:tr>
  </w:tbl>
  <w:p w:rsidR="6CDCC309" w:rsidP="6CDCC309" w:rsidRDefault="6CDCC309" w14:paraId="7CD70E41" w14:textId="3C8D9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435002" w:rsidP="00BE25E5" w:rsidRDefault="37EAFD43" w14:paraId="75804667" w14:textId="388D9D39">
    <w:pPr>
      <w:pStyle w:val="Header"/>
      <w:ind w:left="-900" w:right="-990"/>
    </w:pPr>
    <w:r>
      <w:rPr>
        <w:noProof/>
      </w:rPr>
      <w:drawing>
        <wp:inline distT="0" distB="0" distL="0" distR="0" wp14:anchorId="2BD56202" wp14:editId="3B041468">
          <wp:extent cx="7560000" cy="2481398"/>
          <wp:effectExtent l="0" t="0" r="3175" b="0"/>
          <wp:docPr id="1" name="Picture 1">
            <a:extLst xmlns:a="http://schemas.openxmlformats.org/drawingml/2006/main">
              <a:ext uri="{FF2B5EF4-FFF2-40B4-BE49-F238E27FC236}">
                <a16:creationId xmlns:a16="http://schemas.microsoft.com/office/drawing/2014/main" id="{DCC31273-3F50-41B3-BDBA-3EAEBF5EF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Release-1240x407_300dpi.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4813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hint="default" w:ascii="Wingdings" w:hAnsi="Wingdings"/>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hint="default" w:ascii="Symbol" w:hAnsi="Symbol"/>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hint="default" w:ascii="Wingdings" w:hAnsi="Wingdings"/>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hint="default" w:ascii="Stencil" w:hAnsi="Stencil"/>
        <w:color w:val="auto"/>
        <w:sz w:val="18"/>
        <w:szCs w:val="18"/>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37795A03"/>
    <w:multiLevelType w:val="multilevel"/>
    <w:tmpl w:val="EBDABF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87C2E3B"/>
    <w:multiLevelType w:val="hybridMultilevel"/>
    <w:tmpl w:val="B330DE7C"/>
    <w:lvl w:ilvl="0" w:tplc="DEBC70C8">
      <w:start w:val="1"/>
      <w:numFmt w:val="bullet"/>
      <w:lvlText w:val=""/>
      <w:lvlJc w:val="left"/>
      <w:pPr>
        <w:ind w:left="360" w:hanging="360"/>
      </w:pPr>
      <w:rPr>
        <w:rFonts w:hint="default" w:ascii="Wingdings" w:hAnsi="Wingdings"/>
        <w:color w:val="00B05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4F0D71E3"/>
    <w:multiLevelType w:val="hybridMultilevel"/>
    <w:tmpl w:val="B7E8E4B4"/>
    <w:lvl w:ilvl="0" w:tplc="7284D410">
      <w:start w:val="1"/>
      <w:numFmt w:val="bullet"/>
      <w:lvlText w:val=""/>
      <w:lvlJc w:val="left"/>
      <w:pPr>
        <w:ind w:left="720" w:hanging="360"/>
      </w:pPr>
      <w:rPr>
        <w:rFonts w:hint="default" w:ascii="Symbol" w:hAnsi="Symbol"/>
        <w:color w:val="auto"/>
      </w:rPr>
    </w:lvl>
    <w:lvl w:ilvl="1" w:tplc="00000003" w:tentative="1">
      <w:start w:val="1"/>
      <w:numFmt w:val="bullet"/>
      <w:lvlText w:val="o"/>
      <w:lvlJc w:val="left"/>
      <w:pPr>
        <w:ind w:left="1440" w:hanging="360"/>
      </w:pPr>
      <w:rPr>
        <w:rFonts w:hint="default" w:ascii="Courier New" w:hAnsi="Courier New" w:cs="Courier New"/>
      </w:rPr>
    </w:lvl>
    <w:lvl w:ilvl="2" w:tplc="00000005" w:tentative="1">
      <w:start w:val="1"/>
      <w:numFmt w:val="bullet"/>
      <w:lvlText w:val=""/>
      <w:lvlJc w:val="left"/>
      <w:pPr>
        <w:ind w:left="2160" w:hanging="360"/>
      </w:pPr>
      <w:rPr>
        <w:rFonts w:hint="default" w:ascii="Wingdings" w:hAnsi="Wingdings"/>
      </w:rPr>
    </w:lvl>
    <w:lvl w:ilvl="3" w:tplc="00000001" w:tentative="1">
      <w:start w:val="1"/>
      <w:numFmt w:val="bullet"/>
      <w:lvlText w:val=""/>
      <w:lvlJc w:val="left"/>
      <w:pPr>
        <w:ind w:left="2880" w:hanging="360"/>
      </w:pPr>
      <w:rPr>
        <w:rFonts w:hint="default" w:ascii="Symbol" w:hAnsi="Symbol"/>
      </w:rPr>
    </w:lvl>
    <w:lvl w:ilvl="4" w:tplc="00000003" w:tentative="1">
      <w:start w:val="1"/>
      <w:numFmt w:val="bullet"/>
      <w:lvlText w:val="o"/>
      <w:lvlJc w:val="left"/>
      <w:pPr>
        <w:ind w:left="3600" w:hanging="360"/>
      </w:pPr>
      <w:rPr>
        <w:rFonts w:hint="default" w:ascii="Courier New" w:hAnsi="Courier New" w:cs="Courier New"/>
      </w:rPr>
    </w:lvl>
    <w:lvl w:ilvl="5" w:tplc="00000005" w:tentative="1">
      <w:start w:val="1"/>
      <w:numFmt w:val="bullet"/>
      <w:lvlText w:val=""/>
      <w:lvlJc w:val="left"/>
      <w:pPr>
        <w:ind w:left="4320" w:hanging="360"/>
      </w:pPr>
      <w:rPr>
        <w:rFonts w:hint="default" w:ascii="Wingdings" w:hAnsi="Wingdings"/>
      </w:rPr>
    </w:lvl>
    <w:lvl w:ilvl="6" w:tplc="00000001" w:tentative="1">
      <w:start w:val="1"/>
      <w:numFmt w:val="bullet"/>
      <w:lvlText w:val=""/>
      <w:lvlJc w:val="left"/>
      <w:pPr>
        <w:ind w:left="5040" w:hanging="360"/>
      </w:pPr>
      <w:rPr>
        <w:rFonts w:hint="default" w:ascii="Symbol" w:hAnsi="Symbol"/>
      </w:rPr>
    </w:lvl>
    <w:lvl w:ilvl="7" w:tplc="00000003" w:tentative="1">
      <w:start w:val="1"/>
      <w:numFmt w:val="bullet"/>
      <w:lvlText w:val="o"/>
      <w:lvlJc w:val="left"/>
      <w:pPr>
        <w:ind w:left="5760" w:hanging="360"/>
      </w:pPr>
      <w:rPr>
        <w:rFonts w:hint="default" w:ascii="Courier New" w:hAnsi="Courier New" w:cs="Courier New"/>
      </w:rPr>
    </w:lvl>
    <w:lvl w:ilvl="8" w:tplc="00000005" w:tentative="1">
      <w:start w:val="1"/>
      <w:numFmt w:val="bullet"/>
      <w:lvlText w:val=""/>
      <w:lvlJc w:val="left"/>
      <w:pPr>
        <w:ind w:left="6480" w:hanging="360"/>
      </w:pPr>
      <w:rPr>
        <w:rFonts w:hint="default" w:ascii="Wingdings" w:hAnsi="Wingdings"/>
      </w:rPr>
    </w:lvl>
  </w:abstractNum>
  <w:num w:numId="1" w16cid:durableId="1754083487">
    <w:abstractNumId w:val="5"/>
  </w:num>
  <w:num w:numId="2" w16cid:durableId="1772890399">
    <w:abstractNumId w:val="1"/>
  </w:num>
  <w:num w:numId="3" w16cid:durableId="28381353">
    <w:abstractNumId w:val="4"/>
  </w:num>
  <w:num w:numId="4" w16cid:durableId="57023607">
    <w:abstractNumId w:val="0"/>
  </w:num>
  <w:num w:numId="5" w16cid:durableId="637763320">
    <w:abstractNumId w:val="0"/>
  </w:num>
  <w:num w:numId="6" w16cid:durableId="676885741">
    <w:abstractNumId w:val="2"/>
  </w:num>
  <w:num w:numId="7" w16cid:durableId="822312578">
    <w:abstractNumId w:val="6"/>
  </w:num>
  <w:num w:numId="8" w16cid:durableId="924805754">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3C7B"/>
    <w:rsid w:val="000200B1"/>
    <w:rsid w:val="000410CC"/>
    <w:rsid w:val="00072A28"/>
    <w:rsid w:val="0009529B"/>
    <w:rsid w:val="00096E13"/>
    <w:rsid w:val="000A2558"/>
    <w:rsid w:val="000A6424"/>
    <w:rsid w:val="000B507E"/>
    <w:rsid w:val="000C3A63"/>
    <w:rsid w:val="000D1483"/>
    <w:rsid w:val="000F1BB2"/>
    <w:rsid w:val="000F1E13"/>
    <w:rsid w:val="00101852"/>
    <w:rsid w:val="00104B62"/>
    <w:rsid w:val="00106502"/>
    <w:rsid w:val="0012597A"/>
    <w:rsid w:val="00127336"/>
    <w:rsid w:val="0017702E"/>
    <w:rsid w:val="0018396F"/>
    <w:rsid w:val="001A3C03"/>
    <w:rsid w:val="001C576A"/>
    <w:rsid w:val="001E08B3"/>
    <w:rsid w:val="001F04F8"/>
    <w:rsid w:val="00236708"/>
    <w:rsid w:val="00257E6E"/>
    <w:rsid w:val="00261C62"/>
    <w:rsid w:val="00286F7B"/>
    <w:rsid w:val="002A69ED"/>
    <w:rsid w:val="002B401B"/>
    <w:rsid w:val="002E2830"/>
    <w:rsid w:val="002E29B1"/>
    <w:rsid w:val="002F3F33"/>
    <w:rsid w:val="002F61F1"/>
    <w:rsid w:val="002F6F1B"/>
    <w:rsid w:val="00303F52"/>
    <w:rsid w:val="00314A50"/>
    <w:rsid w:val="0032559C"/>
    <w:rsid w:val="00332099"/>
    <w:rsid w:val="00345526"/>
    <w:rsid w:val="00361242"/>
    <w:rsid w:val="00363825"/>
    <w:rsid w:val="0037006D"/>
    <w:rsid w:val="00390578"/>
    <w:rsid w:val="003A693E"/>
    <w:rsid w:val="003B480C"/>
    <w:rsid w:val="003B4A9E"/>
    <w:rsid w:val="003D4F27"/>
    <w:rsid w:val="003D791D"/>
    <w:rsid w:val="003D7BD4"/>
    <w:rsid w:val="003E0FFB"/>
    <w:rsid w:val="003E55A2"/>
    <w:rsid w:val="003F5978"/>
    <w:rsid w:val="00423EC7"/>
    <w:rsid w:val="00426F20"/>
    <w:rsid w:val="00435002"/>
    <w:rsid w:val="00467078"/>
    <w:rsid w:val="004844AC"/>
    <w:rsid w:val="004A238E"/>
    <w:rsid w:val="004D31CE"/>
    <w:rsid w:val="004F7B1C"/>
    <w:rsid w:val="00500414"/>
    <w:rsid w:val="00520669"/>
    <w:rsid w:val="00543E43"/>
    <w:rsid w:val="00545BA6"/>
    <w:rsid w:val="00545D0F"/>
    <w:rsid w:val="0054623B"/>
    <w:rsid w:val="00551A33"/>
    <w:rsid w:val="00560963"/>
    <w:rsid w:val="00567DA1"/>
    <w:rsid w:val="0059199D"/>
    <w:rsid w:val="005A3865"/>
    <w:rsid w:val="005A619C"/>
    <w:rsid w:val="005C2DA8"/>
    <w:rsid w:val="005D5E6B"/>
    <w:rsid w:val="005E2D96"/>
    <w:rsid w:val="005F7DA9"/>
    <w:rsid w:val="00606A52"/>
    <w:rsid w:val="00626544"/>
    <w:rsid w:val="00653DAC"/>
    <w:rsid w:val="00660CBC"/>
    <w:rsid w:val="00672069"/>
    <w:rsid w:val="00680841"/>
    <w:rsid w:val="00697B64"/>
    <w:rsid w:val="006B12F7"/>
    <w:rsid w:val="006C406C"/>
    <w:rsid w:val="006D732C"/>
    <w:rsid w:val="006F47D3"/>
    <w:rsid w:val="00700387"/>
    <w:rsid w:val="00721311"/>
    <w:rsid w:val="00727091"/>
    <w:rsid w:val="00736900"/>
    <w:rsid w:val="00756BC9"/>
    <w:rsid w:val="007A055D"/>
    <w:rsid w:val="007A7096"/>
    <w:rsid w:val="007B00F6"/>
    <w:rsid w:val="007D6B8A"/>
    <w:rsid w:val="0080342A"/>
    <w:rsid w:val="00804B82"/>
    <w:rsid w:val="00806D68"/>
    <w:rsid w:val="0083512C"/>
    <w:rsid w:val="00855F0B"/>
    <w:rsid w:val="00865883"/>
    <w:rsid w:val="00874539"/>
    <w:rsid w:val="008B04DA"/>
    <w:rsid w:val="008D6053"/>
    <w:rsid w:val="008E4A11"/>
    <w:rsid w:val="0090723F"/>
    <w:rsid w:val="009079EE"/>
    <w:rsid w:val="009159FB"/>
    <w:rsid w:val="00934C0C"/>
    <w:rsid w:val="00953F59"/>
    <w:rsid w:val="00954FB7"/>
    <w:rsid w:val="0095517A"/>
    <w:rsid w:val="00990BC0"/>
    <w:rsid w:val="00996E73"/>
    <w:rsid w:val="009A10C9"/>
    <w:rsid w:val="009A6AFF"/>
    <w:rsid w:val="009C5067"/>
    <w:rsid w:val="009E699F"/>
    <w:rsid w:val="009E725C"/>
    <w:rsid w:val="00A20D7B"/>
    <w:rsid w:val="00A25C5C"/>
    <w:rsid w:val="00A25F10"/>
    <w:rsid w:val="00A45805"/>
    <w:rsid w:val="00A610D2"/>
    <w:rsid w:val="00A6470B"/>
    <w:rsid w:val="00A73813"/>
    <w:rsid w:val="00A77F32"/>
    <w:rsid w:val="00A81D6E"/>
    <w:rsid w:val="00AB1769"/>
    <w:rsid w:val="00AC0AEA"/>
    <w:rsid w:val="00AC7557"/>
    <w:rsid w:val="00AE5730"/>
    <w:rsid w:val="00AF4C10"/>
    <w:rsid w:val="00B0494F"/>
    <w:rsid w:val="00B248E7"/>
    <w:rsid w:val="00B32810"/>
    <w:rsid w:val="00B33802"/>
    <w:rsid w:val="00B60EB8"/>
    <w:rsid w:val="00B610DC"/>
    <w:rsid w:val="00B9122E"/>
    <w:rsid w:val="00B9297C"/>
    <w:rsid w:val="00B97F5E"/>
    <w:rsid w:val="00BC6D5F"/>
    <w:rsid w:val="00BC7F65"/>
    <w:rsid w:val="00BE25E5"/>
    <w:rsid w:val="00BE2C12"/>
    <w:rsid w:val="00BF20CC"/>
    <w:rsid w:val="00C04D43"/>
    <w:rsid w:val="00C26F57"/>
    <w:rsid w:val="00C63714"/>
    <w:rsid w:val="00C678C1"/>
    <w:rsid w:val="00C84AF7"/>
    <w:rsid w:val="00C9053B"/>
    <w:rsid w:val="00C92278"/>
    <w:rsid w:val="00CB2B32"/>
    <w:rsid w:val="00CB5C9E"/>
    <w:rsid w:val="00CB7CE8"/>
    <w:rsid w:val="00CC525E"/>
    <w:rsid w:val="00CC6089"/>
    <w:rsid w:val="00D3503F"/>
    <w:rsid w:val="00D74D00"/>
    <w:rsid w:val="00D80F6E"/>
    <w:rsid w:val="00D87D4B"/>
    <w:rsid w:val="00D92F6D"/>
    <w:rsid w:val="00D97A3D"/>
    <w:rsid w:val="00DA3978"/>
    <w:rsid w:val="00DC5540"/>
    <w:rsid w:val="00DD2580"/>
    <w:rsid w:val="00DD5E36"/>
    <w:rsid w:val="00DE2097"/>
    <w:rsid w:val="00E00AF8"/>
    <w:rsid w:val="00E333D2"/>
    <w:rsid w:val="00E55BBA"/>
    <w:rsid w:val="00E57421"/>
    <w:rsid w:val="00E66A60"/>
    <w:rsid w:val="00E673CD"/>
    <w:rsid w:val="00E700EF"/>
    <w:rsid w:val="00E82871"/>
    <w:rsid w:val="00EC3E4C"/>
    <w:rsid w:val="00EC5E52"/>
    <w:rsid w:val="00ED527B"/>
    <w:rsid w:val="00F164FA"/>
    <w:rsid w:val="00F26586"/>
    <w:rsid w:val="00F33A28"/>
    <w:rsid w:val="00F36C54"/>
    <w:rsid w:val="00F41D19"/>
    <w:rsid w:val="00F953E2"/>
    <w:rsid w:val="00F96D55"/>
    <w:rsid w:val="00FB2003"/>
    <w:rsid w:val="00FC176F"/>
    <w:rsid w:val="00FC711E"/>
    <w:rsid w:val="00FD2740"/>
    <w:rsid w:val="00FE5D36"/>
    <w:rsid w:val="00FE6BD6"/>
    <w:rsid w:val="00FF6D34"/>
    <w:rsid w:val="023974EC"/>
    <w:rsid w:val="02BAE604"/>
    <w:rsid w:val="086D903D"/>
    <w:rsid w:val="087BFAE6"/>
    <w:rsid w:val="09298D98"/>
    <w:rsid w:val="0A5ACA65"/>
    <w:rsid w:val="0B009859"/>
    <w:rsid w:val="10EC0277"/>
    <w:rsid w:val="11786B83"/>
    <w:rsid w:val="131E2110"/>
    <w:rsid w:val="13BE01C4"/>
    <w:rsid w:val="14D5EEB6"/>
    <w:rsid w:val="163403B9"/>
    <w:rsid w:val="190FAB76"/>
    <w:rsid w:val="1A5F4E67"/>
    <w:rsid w:val="1B4A4E59"/>
    <w:rsid w:val="1B56C85A"/>
    <w:rsid w:val="203BA121"/>
    <w:rsid w:val="254586D4"/>
    <w:rsid w:val="290708ED"/>
    <w:rsid w:val="2BB48142"/>
    <w:rsid w:val="2C048CC2"/>
    <w:rsid w:val="2C248DD5"/>
    <w:rsid w:val="2F6C1A4C"/>
    <w:rsid w:val="30EB5E11"/>
    <w:rsid w:val="32889A64"/>
    <w:rsid w:val="3332FE5E"/>
    <w:rsid w:val="348841DE"/>
    <w:rsid w:val="37AB7C3C"/>
    <w:rsid w:val="37EAFD43"/>
    <w:rsid w:val="383C958A"/>
    <w:rsid w:val="3A9AFA42"/>
    <w:rsid w:val="3BF97D71"/>
    <w:rsid w:val="3C98E12F"/>
    <w:rsid w:val="3E9CF1D3"/>
    <w:rsid w:val="42B222AF"/>
    <w:rsid w:val="42D1BF0F"/>
    <w:rsid w:val="433816B3"/>
    <w:rsid w:val="44BE0BEB"/>
    <w:rsid w:val="45D18419"/>
    <w:rsid w:val="471D3E78"/>
    <w:rsid w:val="478458A8"/>
    <w:rsid w:val="478BB1D9"/>
    <w:rsid w:val="4A2572F8"/>
    <w:rsid w:val="4E6C7C1E"/>
    <w:rsid w:val="5A0F8480"/>
    <w:rsid w:val="5A5C61DE"/>
    <w:rsid w:val="63FA3646"/>
    <w:rsid w:val="68C0B041"/>
    <w:rsid w:val="6B8F0B44"/>
    <w:rsid w:val="6BA2C955"/>
    <w:rsid w:val="6CDCC309"/>
    <w:rsid w:val="6F7828A3"/>
    <w:rsid w:val="701345AB"/>
    <w:rsid w:val="706BA9FC"/>
    <w:rsid w:val="70850B46"/>
    <w:rsid w:val="72B13E2F"/>
    <w:rsid w:val="73517DD1"/>
    <w:rsid w:val="75E4775D"/>
    <w:rsid w:val="763ABD56"/>
    <w:rsid w:val="765BA57D"/>
    <w:rsid w:val="774384E4"/>
    <w:rsid w:val="7C085272"/>
    <w:rsid w:val="7CE497D2"/>
    <w:rsid w:val="7F3B9D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FDCE5B"/>
  <w14:defaultImageDpi w14:val="300"/>
  <w15:docId w15:val="{10C1049B-5AA3-4DDA-8030-209BC314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7EAFD43"/>
  </w:style>
  <w:style w:type="paragraph" w:styleId="Heading1">
    <w:name w:val="heading 1"/>
    <w:basedOn w:val="Normal"/>
    <w:next w:val="Normal"/>
    <w:link w:val="Heading1Char"/>
    <w:uiPriority w:val="9"/>
    <w:qFormat/>
    <w:rsid w:val="37EAFD43"/>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37EAFD43"/>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37EAFD43"/>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uiPriority w:val="1"/>
    <w:qFormat/>
    <w:rsid w:val="37EAFD43"/>
    <w:pPr>
      <w:widowControl w:val="0"/>
      <w:spacing w:after="240" w:line="241" w:lineRule="atLeast"/>
    </w:pPr>
    <w:rPr>
      <w:rFonts w:ascii="Georgia" w:hAnsi="Georgia" w:cs="Times New Roman"/>
    </w:rPr>
  </w:style>
  <w:style w:type="paragraph" w:styleId="HeadlineRADISSON" w:customStyle="1">
    <w:name w:val="Headline RADISSON"/>
    <w:basedOn w:val="Normal"/>
    <w:uiPriority w:val="1"/>
    <w:rsid w:val="37EAFD43"/>
    <w:pPr>
      <w:spacing w:line="1040" w:lineRule="exact"/>
    </w:pPr>
    <w:rPr>
      <w:rFonts w:ascii="Knockout-HTF49-Liteweight" w:hAnsi="Knockout-HTF49-Liteweight"/>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37EAFD4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37EAFD43"/>
    <w:pPr>
      <w:widowControl w:val="0"/>
      <w:spacing w:line="288" w:lineRule="auto"/>
    </w:pPr>
    <w:rPr>
      <w:rFonts w:ascii="MinionPro-Regular" w:hAnsi="MinionPro-Regular" w:cs="MinionPro-Regular"/>
      <w:color w:val="000000" w:themeColor="text1"/>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37EAFD43"/>
    <w:rPr>
      <w:rFonts w:ascii="Arial" w:hAnsi="Arial"/>
      <w:sz w:val="20"/>
      <w:szCs w:val="20"/>
    </w:rPr>
  </w:style>
  <w:style w:type="character" w:styleId="CommentTextChar" w:customStyle="1">
    <w:name w:val="Comment Text Char"/>
    <w:basedOn w:val="DefaultParagraphFont"/>
    <w:link w:val="CommentText"/>
    <w:uiPriority w:val="99"/>
    <w:rsid w:val="003B480C"/>
    <w:rPr>
      <w:rFonts w:ascii="Arial" w:hAnsi="Arial" w:eastAsiaTheme="minorHAnsi"/>
      <w:sz w:val="20"/>
      <w:szCs w:val="20"/>
      <w:lang w:val="x-none"/>
    </w:rPr>
  </w:style>
  <w:style w:type="table" w:styleId="TableGrid">
    <w:name w:val="Table Grid"/>
    <w:basedOn w:val="TableNormal"/>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uiPriority w:val="1"/>
    <w:rsid w:val="37EAFD43"/>
    <w:rPr>
      <w:rFonts w:ascii="Gill Sans MT Light" w:hAnsi="Gill Sans MT Light" w:eastAsia="Times New Roman" w:cs="Times New Roman"/>
      <w:b/>
      <w:bCs/>
      <w:sz w:val="22"/>
      <w:szCs w:val="22"/>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styleId="UnresolvedMention1" w:customStyle="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37EAFD43"/>
    <w:pPr>
      <w:ind w:left="720"/>
      <w:contextualSpacing/>
    </w:pPr>
    <w:rPr>
      <w:rFonts w:ascii="Times New Roman" w:hAnsi="Times New Roman" w:eastAsia="Calibri"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hAnsiTheme="minorHAnsi"/>
      <w:b/>
      <w:bCs/>
    </w:rPr>
  </w:style>
  <w:style w:type="character" w:styleId="CommentSubjectChar" w:customStyle="1">
    <w:name w:val="Comment Subject Char"/>
    <w:basedOn w:val="CommentTextChar"/>
    <w:link w:val="CommentSubject"/>
    <w:uiPriority w:val="99"/>
    <w:semiHidden/>
    <w:rsid w:val="00C26F57"/>
    <w:rPr>
      <w:rFonts w:ascii="Arial" w:hAnsi="Arial" w:eastAsiaTheme="minorHAnsi"/>
      <w:b/>
      <w:bCs/>
      <w:sz w:val="20"/>
      <w:szCs w:val="20"/>
      <w:lang w:val="x-none"/>
    </w:rPr>
  </w:style>
  <w:style w:type="character" w:styleId="UnresolvedMention">
    <w:name w:val="Unresolved Mention"/>
    <w:basedOn w:val="DefaultParagraphFont"/>
    <w:uiPriority w:val="99"/>
    <w:semiHidden/>
    <w:unhideWhenUsed/>
    <w:rsid w:val="00CC525E"/>
    <w:rPr>
      <w:color w:val="605E5C"/>
      <w:shd w:val="clear" w:color="auto" w:fill="E1DFDD"/>
    </w:rPr>
  </w:style>
  <w:style w:type="character" w:styleId="Heading1Char" w:customStyle="1">
    <w:name w:val="Heading 1 Char"/>
    <w:basedOn w:val="DefaultParagraphFont"/>
    <w:link w:val="Heading1"/>
    <w:uiPriority w:val="9"/>
    <w:rsid w:val="00CC525E"/>
    <w:rPr>
      <w:rFonts w:asciiTheme="majorHAnsi" w:hAnsiTheme="majorHAnsi" w:eastAsiaTheme="majorEastAsia" w:cstheme="majorBidi"/>
      <w:color w:val="365F91" w:themeColor="accent1" w:themeShade="BF"/>
      <w:sz w:val="32"/>
      <w:szCs w:val="32"/>
    </w:rPr>
  </w:style>
  <w:style w:type="character" w:styleId="Mention">
    <w:name w:val="Mention"/>
    <w:basedOn w:val="DefaultParagraphFont"/>
    <w:uiPriority w:val="99"/>
    <w:unhideWhenUsed/>
    <w:rsid w:val="00953F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www.youtube.com/radissonhotelgroup" TargetMode="External" Id="rId26" /><Relationship Type="http://schemas.microsoft.com/office/2011/relationships/people" Target="people.xml" Id="rId39" /><Relationship Type="http://schemas.openxmlformats.org/officeDocument/2006/relationships/hyperlink" Target="https://www.radissonhotels.com/corporate" TargetMode="External" Id="rId21" /><Relationship Type="http://schemas.openxmlformats.org/officeDocument/2006/relationships/header" Target="header2.xml" Id="rId34"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https://www.facebook.com/radissonhotels" TargetMode="External" Id="rId25" /><Relationship Type="http://schemas.openxmlformats.org/officeDocument/2006/relationships/header" Target="header1.xm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www.radissonhotels.com/en-us/corporate/responsible-business" TargetMode="External" Id="rId20" /><Relationship Type="http://schemas.openxmlformats.org/officeDocument/2006/relationships/hyperlink" Target="https://www.radissonhotels.com/en-us/brand/radisson-individuals"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hyperlink" Target="https://www.instagram.com/radissonhotels/" TargetMode="External" Id="rId24" /><Relationship Type="http://schemas.openxmlformats.org/officeDocument/2006/relationships/hyperlink" Target="http://www.cichospitality.com" TargetMode="External" Id="rId32" /><Relationship Type="http://schemas.openxmlformats.org/officeDocument/2006/relationships/footer" Target="footer2.xml" Id="rId37" /><Relationship Type="http://schemas.openxmlformats.org/officeDocument/2006/relationships/theme" Target="theme/theme1.xml" Id="rId40" /><Relationship Type="http://schemas.openxmlformats.org/officeDocument/2006/relationships/styles" Target="styles.xml" Id="rId5" /><Relationship Type="http://schemas.openxmlformats.org/officeDocument/2006/relationships/hyperlink" Target="https://www.radissonhotels.com/en-us/hotels/radisson-individuals-hoje-taastrup" TargetMode="External" Id="rId15" /><Relationship Type="http://schemas.openxmlformats.org/officeDocument/2006/relationships/hyperlink" Target="https://www.tiktok.com/@radissonhotels" TargetMode="External" Id="rId23" /><Relationship Type="http://schemas.openxmlformats.org/officeDocument/2006/relationships/hyperlink" Target="https://x.com/radissonhotels" TargetMode="External" Id="rId28" /><Relationship Type="http://schemas.openxmlformats.org/officeDocument/2006/relationships/header" Target="header3.xml" Id="rId36" /><Relationship Type="http://schemas.openxmlformats.org/officeDocument/2006/relationships/hyperlink" Target="https://www.radissonhotels.com/en-us/rewards" TargetMode="External" Id="rId19" /><Relationship Type="http://schemas.openxmlformats.org/officeDocument/2006/relationships/hyperlink" Target="https://www.facebook.com/RadissonIndividuals/"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adissonhotels.com/en-us/hotels/radisson-individuals-hoje-taastrup" TargetMode="External" Id="rId14" /><Relationship Type="http://schemas.openxmlformats.org/officeDocument/2006/relationships/hyperlink" Target="https://be.linkedin.com/company/radisson-hotel-group" TargetMode="External" Id="rId22" /><Relationship Type="http://schemas.openxmlformats.org/officeDocument/2006/relationships/hyperlink" Target="https://whatsapp.com/channel/0029Vb25Iu92ER6qt87Szj21" TargetMode="External" Id="rId27" /><Relationship Type="http://schemas.openxmlformats.org/officeDocument/2006/relationships/hyperlink" Target="https://www.instagram.com/radissonindividuals/" TargetMode="External" Id="rId30" /><Relationship Type="http://schemas.openxmlformats.org/officeDocument/2006/relationships/footer" Target="footer1.xm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radissonhotels.com/en-us/hotels/radisson-individuals-hoje-taastrup" TargetMode="External" Id="Rdfdb56fe3ef94578" /><Relationship Type="http://schemas.openxmlformats.org/officeDocument/2006/relationships/hyperlink" Target="mailto:alexandra.lilja@radissonhotels.com" TargetMode="External" Id="Rd05016eb8951488b" /><Relationship Type="http://schemas.openxmlformats.org/officeDocument/2006/relationships/hyperlink" Target="mailto:nataliya.tkachenko@radissonhotels.com" TargetMode="External" Id="R17e0850a309c4b99" /><Relationship Type="http://schemas.openxmlformats.org/officeDocument/2006/relationships/hyperlink" Target="mailto:oyvind.frisak@radisson.com" TargetMode="External" Id="R2c76c7f7e3fe4b73" /><Relationship Type="http://schemas.openxmlformats.org/officeDocument/2006/relationships/hyperlink" Target="https://radissonhotels.iceportal.com/asset/pr-emea-2026/hoje-taastrup-hotel-copenhagen-west-a-member-of-radisson-individuals-img-updaed/16256-187333-m46809066.zip" TargetMode="External" Id="Raec94846503c4924" /><Relationship Type="http://schemas.openxmlformats.org/officeDocument/2006/relationships/hyperlink" Target="https://radissonhotels.iceportal.com/asset/pr-emea-2026/hoje-taastrup-hotel-copenhagen-west-a-member-of-radisson-individuals-img-updaed/16256-187333-m46809066.zip" TargetMode="External" Id="R674e100933f34243"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6CB58-5892-4B0A-853D-B432F8DD8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926D2-0D3F-476C-BD74-322309F3FE34}">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F7A8079C-4934-41D6-A888-3BC3781FF5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Buchanan</dc:creator>
  <keywords/>
  <dc:description/>
  <lastModifiedBy>Pfleger, Elena</lastModifiedBy>
  <revision>14</revision>
  <lastPrinted>2018-01-19T17:56:00.0000000Z</lastPrinted>
  <dcterms:created xsi:type="dcterms:W3CDTF">2026-08-10T18:21:00.0000000Z</dcterms:created>
  <dcterms:modified xsi:type="dcterms:W3CDTF">2026-09-08T11:33:42.8066758Z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docLang">
    <vt:lpwstr>la</vt:lpwstr>
  </property>
</Properties>
</file>