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63EB" w:rsidP="009663EB" w:rsidRDefault="009663EB" w14:paraId="4113EF97" w14:textId="77777777">
      <w:pPr>
        <w:ind w:left="-851"/>
        <w:jc w:val="right"/>
        <w:rPr>
          <w:rFonts w:ascii="Gotham Book" w:hAnsi="Gotham Book" w:cs="Arial"/>
          <w:color w:val="535659" w:themeColor="text2"/>
          <w:sz w:val="20"/>
          <w:szCs w:val="20"/>
          <w:lang w:val="en-US"/>
        </w:rPr>
      </w:pPr>
    </w:p>
    <w:p w:rsidRPr="009663EB" w:rsidR="009663EB" w:rsidP="1348E469" w:rsidRDefault="009663EB" w14:paraId="78E5DFDB" w14:textId="2DF4D325">
      <w:pPr>
        <w:spacing w:after="0"/>
        <w:ind w:left="-851"/>
        <w:jc w:val="right"/>
        <w:rPr>
          <w:rFonts w:ascii="Arial" w:hAnsi="Arial" w:eastAsia="Arial" w:cs="Arial" w:asciiTheme="minorAscii" w:hAnsiTheme="minorAscii" w:eastAsiaTheme="minorAscii" w:cstheme="minorAscii"/>
          <w:color w:val="535659" w:themeColor="accent2" w:themeTint="FF" w:themeShade="FF"/>
          <w:sz w:val="20"/>
          <w:szCs w:val="20"/>
          <w:lang w:val="en-US"/>
        </w:rPr>
      </w:pPr>
      <w:r w:rsidRPr="1348E469" w:rsidR="009663EB">
        <w:rPr>
          <w:rFonts w:ascii="Arial" w:hAnsi="Arial" w:eastAsia="Arial" w:cs="Arial" w:asciiTheme="minorAscii" w:hAnsiTheme="minorAscii" w:eastAsiaTheme="minorAscii" w:cstheme="minorAscii"/>
          <w:color w:val="auto"/>
          <w:sz w:val="20"/>
          <w:szCs w:val="20"/>
          <w:lang w:val="en-US"/>
        </w:rPr>
        <w:t>Brussels</w:t>
      </w:r>
      <w:r w:rsidRPr="1348E469" w:rsidR="009663EB">
        <w:rPr>
          <w:rFonts w:ascii="Arial" w:hAnsi="Arial" w:eastAsia="Arial" w:cs="Arial" w:asciiTheme="minorAscii" w:hAnsiTheme="minorAscii" w:eastAsiaTheme="minorAscii" w:cstheme="minorAscii"/>
          <w:color w:val="auto"/>
          <w:sz w:val="20"/>
          <w:szCs w:val="20"/>
          <w:lang w:val="en-US"/>
        </w:rPr>
        <w:t>/Helsinki</w:t>
      </w:r>
      <w:r w:rsidRPr="1348E469" w:rsidR="009663EB">
        <w:rPr>
          <w:rFonts w:ascii="Arial" w:hAnsi="Arial" w:eastAsia="Arial" w:cs="Arial" w:asciiTheme="minorAscii" w:hAnsiTheme="minorAscii" w:eastAsiaTheme="minorAscii" w:cstheme="minorAscii"/>
          <w:color w:val="auto"/>
          <w:sz w:val="20"/>
          <w:szCs w:val="20"/>
          <w:lang w:val="en-US"/>
        </w:rPr>
        <w:t xml:space="preserve">, </w:t>
      </w:r>
      <w:r w:rsidRPr="1348E469" w:rsidR="00BF524F">
        <w:rPr>
          <w:rFonts w:ascii="Arial" w:hAnsi="Arial" w:eastAsia="Arial" w:cs="Arial" w:asciiTheme="minorAscii" w:hAnsiTheme="minorAscii" w:eastAsiaTheme="minorAscii" w:cstheme="minorAscii"/>
          <w:color w:val="auto"/>
          <w:sz w:val="20"/>
          <w:szCs w:val="20"/>
          <w:lang w:val="en-US"/>
        </w:rPr>
        <w:t>10</w:t>
      </w:r>
      <w:r w:rsidRPr="1348E469" w:rsidR="00BF524F">
        <w:rPr>
          <w:rFonts w:ascii="Arial" w:hAnsi="Arial" w:eastAsia="Arial" w:cs="Arial" w:asciiTheme="minorAscii" w:hAnsiTheme="minorAscii" w:eastAsiaTheme="minorAscii" w:cstheme="minorAscii"/>
          <w:color w:val="auto"/>
          <w:sz w:val="20"/>
          <w:szCs w:val="20"/>
          <w:lang w:val="en-US"/>
        </w:rPr>
        <w:t xml:space="preserve"> </w:t>
      </w:r>
      <w:r w:rsidRPr="1348E469" w:rsidR="00BF524F">
        <w:rPr>
          <w:rFonts w:ascii="Arial" w:hAnsi="Arial" w:eastAsia="Arial" w:cs="Arial" w:asciiTheme="minorAscii" w:hAnsiTheme="minorAscii" w:eastAsiaTheme="minorAscii" w:cstheme="minorAscii"/>
          <w:color w:val="auto"/>
          <w:sz w:val="20"/>
          <w:szCs w:val="20"/>
          <w:lang w:val="en-US"/>
        </w:rPr>
        <w:t>September</w:t>
      </w:r>
      <w:r w:rsidRPr="1348E469" w:rsidR="00BF524F">
        <w:rPr>
          <w:rFonts w:ascii="Arial" w:hAnsi="Arial" w:eastAsia="Arial" w:cs="Arial" w:asciiTheme="minorAscii" w:hAnsiTheme="minorAscii" w:eastAsiaTheme="minorAscii" w:cstheme="minorAscii"/>
          <w:color w:val="auto"/>
          <w:sz w:val="20"/>
          <w:szCs w:val="20"/>
          <w:lang w:val="en-US"/>
        </w:rPr>
        <w:t xml:space="preserve"> </w:t>
      </w:r>
      <w:r w:rsidRPr="1348E469" w:rsidR="009663EB">
        <w:rPr>
          <w:rFonts w:ascii="Arial" w:hAnsi="Arial" w:eastAsia="Arial" w:cs="Arial" w:asciiTheme="minorAscii" w:hAnsiTheme="minorAscii" w:eastAsiaTheme="minorAscii" w:cstheme="minorAscii"/>
          <w:color w:val="auto"/>
          <w:sz w:val="20"/>
          <w:szCs w:val="20"/>
          <w:lang w:val="en-US"/>
        </w:rPr>
        <w:t>2026</w:t>
      </w:r>
    </w:p>
    <w:p w:rsidRPr="00531DC9" w:rsidR="008D017A" w:rsidP="00531DC9" w:rsidRDefault="008D017A" w14:paraId="29477650" w14:textId="77777777">
      <w:pPr>
        <w:spacing w:after="0"/>
        <w:ind w:left="-851"/>
        <w:rPr>
          <w:rFonts w:ascii="Arial" w:hAnsi="Arial" w:cs="Arial"/>
          <w:b/>
          <w:sz w:val="32"/>
          <w:szCs w:val="32"/>
          <w:lang w:val="en-GB"/>
        </w:rPr>
      </w:pPr>
    </w:p>
    <w:p w:rsidRPr="009663EB" w:rsidR="00F0256D" w:rsidP="73DF3975" w:rsidRDefault="00F0256D" w14:paraId="740DAA73" w14:textId="273EE275">
      <w:pPr>
        <w:pStyle w:val="SubtitleGotham"/>
        <w:spacing w:after="0"/>
        <w:rPr>
          <w:rFonts w:ascii="Arial" w:hAnsi="Arial" w:eastAsia="Arial" w:cs="Arial" w:asciiTheme="minorAscii" w:hAnsiTheme="minorAscii" w:eastAsiaTheme="minorAscii" w:cstheme="minorAscii"/>
          <w:color w:val="auto"/>
          <w:sz w:val="48"/>
          <w:szCs w:val="48"/>
        </w:rPr>
      </w:pPr>
      <w:r w:rsidRPr="73DF3975" w:rsidR="00F0256D">
        <w:rPr>
          <w:rFonts w:ascii="Arial" w:hAnsi="Arial" w:eastAsia="Arial" w:cs="Arial" w:asciiTheme="minorAscii" w:hAnsiTheme="minorAscii" w:eastAsiaTheme="minorAscii" w:cstheme="minorAscii"/>
          <w:color w:val="auto"/>
          <w:sz w:val="48"/>
          <w:szCs w:val="48"/>
        </w:rPr>
        <w:t>Fly Finnair, stay at Radisson</w:t>
      </w:r>
      <w:r w:rsidRPr="73DF3975" w:rsidR="1D8D43C9">
        <w:rPr>
          <w:rFonts w:ascii="Arial" w:hAnsi="Arial" w:eastAsia="Arial" w:cs="Arial" w:asciiTheme="minorAscii" w:hAnsiTheme="minorAscii" w:eastAsiaTheme="minorAscii" w:cstheme="minorAscii"/>
          <w:color w:val="auto"/>
          <w:sz w:val="48"/>
          <w:szCs w:val="48"/>
        </w:rPr>
        <w:t xml:space="preserve"> Hotels</w:t>
      </w:r>
      <w:r w:rsidRPr="73DF3975" w:rsidR="00F0256D">
        <w:rPr>
          <w:rFonts w:ascii="Arial" w:hAnsi="Arial" w:eastAsia="Arial" w:cs="Arial" w:asciiTheme="minorAscii" w:hAnsiTheme="minorAscii" w:eastAsiaTheme="minorAscii" w:cstheme="minorAscii"/>
          <w:color w:val="auto"/>
          <w:sz w:val="48"/>
          <w:szCs w:val="48"/>
        </w:rPr>
        <w:t>: Finnair Plus and Radisson Rewards Launch Strategic Loyalty Partnership</w:t>
      </w:r>
    </w:p>
    <w:p w:rsidR="009663EB" w:rsidP="73DF3975" w:rsidRDefault="009663EB" w14:paraId="01F10134" w14:textId="77777777">
      <w:pPr>
        <w:spacing w:after="0" w:line="276" w:lineRule="auto"/>
        <w:ind w:left="-851"/>
        <w:rPr>
          <w:rFonts w:ascii="Gotham Bold" w:hAnsi="Gotham Bold" w:cs="Arial"/>
          <w:color w:val="auto" w:themeColor="text1"/>
          <w:sz w:val="22"/>
          <w:szCs w:val="22"/>
          <w:lang w:val="en-US"/>
        </w:rPr>
      </w:pPr>
    </w:p>
    <w:p w:rsidRPr="00A842A5" w:rsidR="009663EB" w:rsidP="309DD409" w:rsidRDefault="009663EB" w14:paraId="55204574" w14:textId="5A06A5B4">
      <w:pPr>
        <w:spacing w:after="0" w:line="276" w:lineRule="auto"/>
        <w:ind w:left="-851"/>
        <w:jc w:val="both"/>
        <w:rPr>
          <w:rFonts w:ascii="Arial" w:hAnsi="Arial" w:cs="Arial" w:asciiTheme="minorAscii" w:hAnsiTheme="minorAscii" w:cstheme="minorAscii"/>
          <w:b w:val="1"/>
          <w:bCs w:val="1"/>
          <w:color w:val="372245" w:themeColor="text1" w:themeTint="FF" w:themeShade="FF"/>
          <w:sz w:val="20"/>
          <w:szCs w:val="20"/>
          <w:lang w:val="en-US"/>
        </w:rPr>
      </w:pPr>
      <w:hyperlink r:id="R9b0389bc83454bd2">
        <w:r w:rsidRPr="309DD409" w:rsidR="6CC8DD0D">
          <w:rPr>
            <w:rStyle w:val="Hyperlink"/>
            <w:rFonts w:ascii="Arial" w:hAnsi="Arial" w:cs="Arial" w:asciiTheme="minorAscii" w:hAnsiTheme="minorAscii" w:cstheme="minorAscii"/>
            <w:b w:val="1"/>
            <w:bCs w:val="1"/>
            <w:color w:val="0070C0"/>
            <w:sz w:val="20"/>
            <w:szCs w:val="20"/>
            <w:lang w:val="en-US"/>
          </w:rPr>
          <w:t>Radisson Rewards</w:t>
        </w:r>
      </w:hyperlink>
      <w:r w:rsidRPr="309DD409" w:rsidR="6CC8DD0D">
        <w:rPr>
          <w:rFonts w:ascii="Arial" w:hAnsi="Arial" w:cs="Arial" w:asciiTheme="minorAscii" w:hAnsiTheme="minorAscii" w:cstheme="minorAscii"/>
          <w:b w:val="1"/>
          <w:bCs w:val="1"/>
          <w:color w:val="auto"/>
          <w:sz w:val="20"/>
          <w:szCs w:val="20"/>
          <w:lang w:val="en-US"/>
        </w:rPr>
        <w:t xml:space="preserve"> and Finnair Plus members can now convert points into flights and hotel stays, </w:t>
      </w:r>
      <w:r w:rsidRPr="309DD409" w:rsidR="217B4DD6">
        <w:rPr>
          <w:rFonts w:ascii="Arial" w:hAnsi="Arial" w:cs="Arial" w:asciiTheme="minorAscii" w:hAnsiTheme="minorAscii" w:cstheme="minorAscii"/>
          <w:b w:val="1"/>
          <w:bCs w:val="1"/>
          <w:color w:val="auto"/>
          <w:sz w:val="20"/>
          <w:szCs w:val="20"/>
          <w:lang w:val="en-US"/>
        </w:rPr>
        <w:t xml:space="preserve">with Finnair Plus members also eligible to match their status to Radisson Rewards, unlocking </w:t>
      </w:r>
      <w:r w:rsidRPr="309DD409" w:rsidR="217B4DD6">
        <w:rPr>
          <w:rFonts w:ascii="Arial" w:hAnsi="Arial" w:cs="Arial" w:asciiTheme="minorAscii" w:hAnsiTheme="minorAscii" w:cstheme="minorAscii"/>
          <w:b w:val="1"/>
          <w:bCs w:val="1"/>
          <w:color w:val="auto"/>
          <w:sz w:val="20"/>
          <w:szCs w:val="20"/>
          <w:lang w:val="en-US"/>
        </w:rPr>
        <w:t>additional</w:t>
      </w:r>
      <w:r w:rsidRPr="309DD409" w:rsidR="217B4DD6">
        <w:rPr>
          <w:rFonts w:ascii="Arial" w:hAnsi="Arial" w:cs="Arial" w:asciiTheme="minorAscii" w:hAnsiTheme="minorAscii" w:cstheme="minorAscii"/>
          <w:b w:val="1"/>
          <w:bCs w:val="1"/>
          <w:color w:val="auto"/>
          <w:sz w:val="20"/>
          <w:szCs w:val="20"/>
          <w:lang w:val="en-US"/>
        </w:rPr>
        <w:t xml:space="preserve"> benefits and a more seamless travel experience.</w:t>
      </w:r>
    </w:p>
    <w:p w:rsidRPr="00A842A5" w:rsidR="00531DC9" w:rsidP="73DF3975" w:rsidRDefault="00531DC9" w14:paraId="4C221769" w14:textId="77777777">
      <w:pPr>
        <w:spacing w:after="0" w:line="276" w:lineRule="auto"/>
        <w:ind w:left="-851"/>
        <w:jc w:val="both"/>
        <w:rPr>
          <w:rFonts w:ascii="Arial" w:hAnsi="Arial" w:cs="Arial" w:asciiTheme="minorAscii" w:hAnsiTheme="minorAscii" w:cstheme="minorAscii"/>
          <w:b w:val="1"/>
          <w:bCs w:val="1"/>
          <w:color w:val="auto" w:themeColor="text1"/>
          <w:sz w:val="20"/>
          <w:szCs w:val="20"/>
          <w:lang w:val="en-US"/>
        </w:rPr>
      </w:pPr>
    </w:p>
    <w:p w:rsidRPr="00A842A5" w:rsidR="009663EB" w:rsidP="309DD409" w:rsidRDefault="00F0256D" w14:paraId="727A42A6" w14:textId="0B1D1132">
      <w:pPr>
        <w:spacing w:after="0" w:line="276" w:lineRule="auto"/>
        <w:ind w:left="-851"/>
        <w:jc w:val="both"/>
        <w:rPr>
          <w:rFonts w:ascii="Arial" w:hAnsi="Arial" w:cs="Arial" w:asciiTheme="minorAscii" w:hAnsiTheme="minorAscii" w:cstheme="minorAscii"/>
          <w:color w:val="535558" w:themeColor="accent2" w:themeTint="FF" w:themeShade="FF"/>
          <w:sz w:val="20"/>
          <w:szCs w:val="20"/>
          <w:lang w:val="en-US"/>
        </w:rPr>
      </w:pPr>
      <w:r w:rsidRPr="309DD409" w:rsidR="63716747">
        <w:rPr>
          <w:rFonts w:ascii="Arial" w:hAnsi="Arial" w:cs="Arial" w:asciiTheme="minorAscii" w:hAnsiTheme="minorAscii" w:cstheme="minorAscii"/>
          <w:color w:val="auto"/>
          <w:sz w:val="20"/>
          <w:szCs w:val="20"/>
          <w:lang w:val="en-US"/>
        </w:rPr>
        <w:t xml:space="preserve">Finnair Plus and </w:t>
      </w:r>
      <w:r w:rsidRPr="309DD409" w:rsidR="63716747">
        <w:rPr>
          <w:rFonts w:ascii="Arial" w:hAnsi="Arial" w:cs="Arial" w:asciiTheme="minorAscii" w:hAnsiTheme="minorAscii" w:cstheme="minorAscii"/>
          <w:color w:val="auto"/>
          <w:sz w:val="20"/>
          <w:szCs w:val="20"/>
          <w:lang w:val="en-US"/>
        </w:rPr>
        <w:t>Radisson Rewards</w:t>
      </w:r>
      <w:r w:rsidRPr="309DD409" w:rsidR="63716747">
        <w:rPr>
          <w:rFonts w:ascii="Arial" w:hAnsi="Arial" w:cs="Arial" w:asciiTheme="minorAscii" w:hAnsiTheme="minorAscii" w:cstheme="minorAscii"/>
          <w:color w:val="0070C0"/>
          <w:sz w:val="20"/>
          <w:szCs w:val="20"/>
          <w:lang w:val="en-US"/>
        </w:rPr>
        <w:t xml:space="preserve"> </w:t>
      </w:r>
      <w:r w:rsidRPr="309DD409" w:rsidR="54A1A720">
        <w:rPr>
          <w:rFonts w:ascii="Arial" w:hAnsi="Arial" w:cs="Arial" w:asciiTheme="minorAscii" w:hAnsiTheme="minorAscii" w:cstheme="minorAscii"/>
          <w:color w:val="auto"/>
          <w:sz w:val="20"/>
          <w:szCs w:val="20"/>
          <w:lang w:val="en-US"/>
        </w:rPr>
        <w:t>a</w:t>
      </w:r>
      <w:r w:rsidRPr="309DD409" w:rsidR="63716747">
        <w:rPr>
          <w:rFonts w:ascii="Arial" w:hAnsi="Arial" w:cs="Arial" w:asciiTheme="minorAscii" w:hAnsiTheme="minorAscii" w:cstheme="minorAscii"/>
          <w:color w:val="auto"/>
          <w:sz w:val="20"/>
          <w:szCs w:val="20"/>
          <w:lang w:val="en-US"/>
        </w:rPr>
        <w:t xml:space="preserve">re pleased to announce a new strategic partnership designed to provide members with greater flexibility, enhanced rewards, and a more seamless travel experience. </w:t>
      </w:r>
      <w:r w:rsidRPr="309DD409" w:rsidR="6CC8DD0D">
        <w:rPr>
          <w:rFonts w:ascii="Arial" w:hAnsi="Arial" w:cs="Arial" w:asciiTheme="minorAscii" w:hAnsiTheme="minorAscii" w:cstheme="minorAscii"/>
          <w:color w:val="auto"/>
          <w:sz w:val="20"/>
          <w:szCs w:val="20"/>
          <w:lang w:val="en-US"/>
        </w:rPr>
        <w:t xml:space="preserve">The partnership unites Finnair’s leading position in Nordic and Baltic air travel with Radisson Hotel Group’s global network of 1,600 hotels across more than 100 countries, giving members the opportunity to maximize rewards across every journey. </w:t>
      </w:r>
    </w:p>
    <w:p w:rsidRPr="00A842A5" w:rsidR="00531DC9" w:rsidP="73DF3975" w:rsidRDefault="00531DC9" w14:paraId="4E913849" w14:textId="77777777">
      <w:pPr>
        <w:spacing w:after="0" w:line="276" w:lineRule="auto"/>
        <w:ind w:left="-851"/>
        <w:jc w:val="both"/>
        <w:rPr>
          <w:rFonts w:ascii="Arial" w:hAnsi="Arial" w:cs="Arial" w:asciiTheme="minorAscii" w:hAnsiTheme="minorAscii" w:cstheme="minorAscii"/>
          <w:color w:val="auto" w:themeColor="text2"/>
          <w:sz w:val="20"/>
          <w:szCs w:val="20"/>
          <w:lang w:val="en-US"/>
        </w:rPr>
      </w:pPr>
    </w:p>
    <w:p w:rsidRPr="00A842A5" w:rsidR="009663EB" w:rsidP="1348E469" w:rsidRDefault="009663EB" w14:paraId="62955183" w14:textId="10E94228">
      <w:pPr>
        <w:spacing w:after="0" w:line="276" w:lineRule="auto"/>
        <w:ind w:left="-851"/>
        <w:jc w:val="both"/>
        <w:rPr>
          <w:rFonts w:ascii="Arial" w:hAnsi="Arial" w:cs="Arial" w:asciiTheme="minorAscii" w:hAnsiTheme="minorAscii" w:cstheme="minorAscii"/>
          <w:color w:val="535659" w:themeColor="accent2" w:themeTint="FF" w:themeShade="FF"/>
          <w:sz w:val="20"/>
          <w:szCs w:val="20"/>
          <w:lang w:val="en-US"/>
        </w:rPr>
      </w:pPr>
      <w:r w:rsidRPr="1348E469" w:rsidR="009663EB">
        <w:rPr>
          <w:rFonts w:ascii="Arial" w:hAnsi="Arial" w:cs="Arial" w:asciiTheme="minorAscii" w:hAnsiTheme="minorAscii" w:cstheme="minorAscii"/>
          <w:color w:val="auto"/>
          <w:sz w:val="20"/>
          <w:szCs w:val="20"/>
          <w:lang w:val="en-US"/>
        </w:rPr>
        <w:t xml:space="preserve">The announcement marks a significant step in Radisson Rewards’ ambitions to add more value to its members by deepening its loyalty ecosystem. By connecting hotel stays to one of the largest airline loyalty </w:t>
      </w:r>
      <w:r w:rsidRPr="1348E469" w:rsidR="009663EB">
        <w:rPr>
          <w:rFonts w:ascii="Arial" w:hAnsi="Arial" w:cs="Arial" w:asciiTheme="minorAscii" w:hAnsiTheme="minorAscii" w:cstheme="minorAscii"/>
          <w:color w:val="auto"/>
          <w:sz w:val="20"/>
          <w:szCs w:val="20"/>
          <w:lang w:val="en-US"/>
        </w:rPr>
        <w:t>programs</w:t>
      </w:r>
      <w:r w:rsidRPr="1348E469" w:rsidR="009663EB">
        <w:rPr>
          <w:rFonts w:ascii="Arial" w:hAnsi="Arial" w:cs="Arial" w:asciiTheme="minorAscii" w:hAnsiTheme="minorAscii" w:cstheme="minorAscii"/>
          <w:color w:val="auto"/>
          <w:sz w:val="20"/>
          <w:szCs w:val="20"/>
          <w:lang w:val="en-US"/>
        </w:rPr>
        <w:t xml:space="preserve"> in the Nordic and Baltic region, members can now </w:t>
      </w:r>
      <w:r w:rsidRPr="1348E469" w:rsidR="009663EB">
        <w:rPr>
          <w:rFonts w:ascii="Arial" w:hAnsi="Arial" w:cs="Arial" w:asciiTheme="minorAscii" w:hAnsiTheme="minorAscii" w:cstheme="minorAscii"/>
          <w:color w:val="auto"/>
          <w:sz w:val="20"/>
          <w:szCs w:val="20"/>
          <w:lang w:val="en-US"/>
        </w:rPr>
        <w:t>benefit</w:t>
      </w:r>
      <w:r w:rsidRPr="1348E469" w:rsidR="009663EB">
        <w:rPr>
          <w:rFonts w:ascii="Arial" w:hAnsi="Arial" w:cs="Arial" w:asciiTheme="minorAscii" w:hAnsiTheme="minorAscii" w:cstheme="minorAscii"/>
          <w:color w:val="auto"/>
          <w:sz w:val="20"/>
          <w:szCs w:val="20"/>
          <w:lang w:val="en-US"/>
        </w:rPr>
        <w:t xml:space="preserve"> from accessing Finnair’s extensive network of flights and upgrades. </w:t>
      </w:r>
    </w:p>
    <w:p w:rsidRPr="00A842A5" w:rsidR="00531DC9" w:rsidP="000062E8" w:rsidRDefault="00531DC9" w14:paraId="2A8224CD" w14:textId="77777777">
      <w:pPr>
        <w:spacing w:after="0" w:line="276" w:lineRule="auto"/>
        <w:ind w:left="-851"/>
        <w:jc w:val="both"/>
        <w:rPr>
          <w:rFonts w:asciiTheme="minorHAnsi" w:hAnsiTheme="minorHAnsi" w:cstheme="minorHAnsi"/>
          <w:color w:val="535659" w:themeColor="text2"/>
          <w:sz w:val="20"/>
          <w:szCs w:val="20"/>
          <w:lang w:val="en-US"/>
        </w:rPr>
      </w:pPr>
    </w:p>
    <w:p w:rsidRPr="00A842A5" w:rsidR="00F0256D" w:rsidP="1348E469" w:rsidRDefault="00F0256D" w14:paraId="3CF8E588" w14:textId="36B89768">
      <w:pPr>
        <w:spacing w:after="0" w:line="276" w:lineRule="auto"/>
        <w:ind w:left="-851"/>
        <w:jc w:val="both"/>
        <w:rPr>
          <w:rFonts w:ascii="Arial" w:hAnsi="Arial" w:cs="Arial" w:asciiTheme="minorAscii" w:hAnsiTheme="minorAscii" w:cstheme="minorAscii"/>
          <w:color w:val="535659" w:themeColor="accent2" w:themeTint="FF" w:themeShade="FF"/>
          <w:sz w:val="20"/>
          <w:szCs w:val="20"/>
          <w:lang w:val="en-US"/>
        </w:rPr>
      </w:pPr>
      <w:r w:rsidRPr="1348E469" w:rsidR="00F0256D">
        <w:rPr>
          <w:rFonts w:ascii="Arial" w:hAnsi="Arial" w:cs="Arial" w:asciiTheme="minorAscii" w:hAnsiTheme="minorAscii" w:cstheme="minorAscii"/>
          <w:color w:val="auto"/>
          <w:sz w:val="20"/>
          <w:szCs w:val="20"/>
          <w:lang w:val="en-US"/>
        </w:rPr>
        <w:t>Through this partnership, members can now:</w:t>
      </w:r>
    </w:p>
    <w:p w:rsidRPr="00A842A5" w:rsidR="00F0256D" w:rsidP="1348E469" w:rsidRDefault="00F0256D" w14:paraId="27A20185" w14:textId="39EF0D3F">
      <w:pPr>
        <w:pStyle w:val="ListParagraph"/>
        <w:spacing w:after="0"/>
        <w:jc w:val="both"/>
        <w:rPr>
          <w:rFonts w:ascii="Arial" w:hAnsi="Arial" w:cs="Arial" w:asciiTheme="minorAscii" w:hAnsiTheme="minorAscii" w:cstheme="minorAscii"/>
          <w:color w:val="535659" w:themeColor="accent2" w:themeTint="FF" w:themeShade="FF"/>
          <w:sz w:val="20"/>
          <w:szCs w:val="20"/>
          <w:lang w:val="en-US"/>
        </w:rPr>
      </w:pPr>
      <w:r w:rsidRPr="1348E469" w:rsidR="00F0256D">
        <w:rPr>
          <w:rFonts w:ascii="Arial" w:hAnsi="Arial" w:cs="Arial" w:asciiTheme="minorAscii" w:hAnsiTheme="minorAscii" w:cstheme="minorAscii"/>
          <w:color w:val="auto"/>
          <w:sz w:val="20"/>
          <w:szCs w:val="20"/>
          <w:lang w:val="en-US"/>
        </w:rPr>
        <w:t xml:space="preserve">Convert Radisson Rewards Points into </w:t>
      </w:r>
      <w:r w:rsidRPr="1348E469" w:rsidR="00574026">
        <w:rPr>
          <w:rFonts w:ascii="Arial" w:hAnsi="Arial" w:cs="Arial" w:asciiTheme="minorAscii" w:hAnsiTheme="minorAscii" w:cstheme="minorAscii"/>
          <w:color w:val="auto"/>
          <w:sz w:val="20"/>
          <w:szCs w:val="20"/>
          <w:lang w:val="en-US"/>
        </w:rPr>
        <w:t xml:space="preserve">Avios, the loyalty currency of </w:t>
      </w:r>
      <w:r w:rsidRPr="1348E469" w:rsidR="00F0256D">
        <w:rPr>
          <w:rFonts w:ascii="Arial" w:hAnsi="Arial" w:cs="Arial" w:asciiTheme="minorAscii" w:hAnsiTheme="minorAscii" w:cstheme="minorAscii"/>
          <w:color w:val="auto"/>
          <w:sz w:val="20"/>
          <w:szCs w:val="20"/>
          <w:lang w:val="en-US"/>
        </w:rPr>
        <w:t xml:space="preserve">Finnair Plus </w:t>
      </w:r>
    </w:p>
    <w:p w:rsidRPr="00A842A5" w:rsidR="00F0256D" w:rsidP="1348E469" w:rsidRDefault="00F0256D" w14:paraId="4E3F9615" w14:textId="225DDE80">
      <w:pPr>
        <w:pStyle w:val="ListParagraph"/>
        <w:spacing w:after="0"/>
        <w:jc w:val="both"/>
        <w:rPr>
          <w:rFonts w:ascii="Arial" w:hAnsi="Arial" w:cs="Arial" w:asciiTheme="minorAscii" w:hAnsiTheme="minorAscii" w:cstheme="minorAscii"/>
          <w:color w:val="535659" w:themeColor="accent2" w:themeTint="FF" w:themeShade="FF"/>
          <w:sz w:val="20"/>
          <w:szCs w:val="20"/>
          <w:lang w:val="en-US"/>
        </w:rPr>
      </w:pPr>
      <w:r w:rsidRPr="1348E469" w:rsidR="00F0256D">
        <w:rPr>
          <w:rFonts w:ascii="Arial" w:hAnsi="Arial" w:cs="Arial" w:asciiTheme="minorAscii" w:hAnsiTheme="minorAscii" w:cstheme="minorAscii"/>
          <w:color w:val="auto"/>
          <w:sz w:val="20"/>
          <w:szCs w:val="20"/>
          <w:lang w:val="en-US"/>
        </w:rPr>
        <w:t>Convert Avios into Radisson Rewards Points</w:t>
      </w:r>
    </w:p>
    <w:p w:rsidR="00A842A5" w:rsidP="1348E469" w:rsidRDefault="00F0256D" w14:paraId="2F434241" w14:textId="77777777">
      <w:pPr>
        <w:pStyle w:val="ListParagraph"/>
        <w:spacing w:after="0"/>
        <w:jc w:val="both"/>
        <w:rPr>
          <w:rFonts w:ascii="Arial" w:hAnsi="Arial" w:cs="Arial" w:asciiTheme="minorAscii" w:hAnsiTheme="minorAscii" w:cstheme="minorAscii"/>
          <w:color w:val="535659" w:themeColor="accent2" w:themeTint="FF" w:themeShade="FF"/>
          <w:sz w:val="20"/>
          <w:szCs w:val="20"/>
          <w:lang w:val="en-US"/>
        </w:rPr>
      </w:pPr>
      <w:r w:rsidRPr="1348E469" w:rsidR="00F0256D">
        <w:rPr>
          <w:rFonts w:ascii="Arial" w:hAnsi="Arial" w:cs="Arial" w:asciiTheme="minorAscii" w:hAnsiTheme="minorAscii" w:cstheme="minorAscii"/>
          <w:color w:val="auto"/>
          <w:sz w:val="20"/>
          <w:szCs w:val="20"/>
          <w:lang w:val="en-US"/>
        </w:rPr>
        <w:t>Request a status match from Finnair Plus to Radisson Rewards, unlocking hotel benefits based on their airline tier</w:t>
      </w:r>
    </w:p>
    <w:p w:rsidRPr="00A842A5" w:rsidR="00404CAE" w:rsidP="1348E469" w:rsidRDefault="00A13E7A" w14:paraId="30412A5A" w14:textId="06E58C47">
      <w:pPr>
        <w:pStyle w:val="ListParagraph"/>
        <w:spacing w:after="0"/>
        <w:jc w:val="both"/>
        <w:rPr>
          <w:rFonts w:ascii="Arial" w:hAnsi="Arial" w:cs="Arial" w:asciiTheme="minorAscii" w:hAnsiTheme="minorAscii" w:cstheme="minorAscii"/>
          <w:color w:val="535659" w:themeColor="accent2" w:themeTint="FF" w:themeShade="FF"/>
          <w:sz w:val="20"/>
          <w:szCs w:val="20"/>
          <w:lang w:val="en-US"/>
        </w:rPr>
      </w:pPr>
      <w:r w:rsidRPr="1348E469" w:rsidR="00A13E7A">
        <w:rPr>
          <w:rFonts w:ascii="Arial" w:hAnsi="Arial" w:cs="Arial" w:asciiTheme="minorAscii" w:hAnsiTheme="minorAscii" w:cstheme="minorAscii"/>
          <w:color w:val="auto"/>
          <w:sz w:val="20"/>
          <w:szCs w:val="20"/>
          <w:lang w:val="en-US"/>
        </w:rPr>
        <w:t>A selected number of Radisson Rewards Premium &amp; VIP members will have access by invitation only to Finnair Plus Silver, Gold &amp; Platinum</w:t>
      </w:r>
    </w:p>
    <w:p w:rsidRPr="00A842A5" w:rsidR="00531DC9" w:rsidP="000062E8" w:rsidRDefault="00531DC9" w14:paraId="3F3640F2" w14:textId="77777777">
      <w:pPr>
        <w:spacing w:after="0" w:line="276" w:lineRule="auto"/>
        <w:ind w:left="-851"/>
        <w:jc w:val="both"/>
        <w:rPr>
          <w:rFonts w:asciiTheme="minorHAnsi" w:hAnsiTheme="minorHAnsi" w:cstheme="minorHAnsi"/>
          <w:color w:val="535659" w:themeColor="text2"/>
          <w:sz w:val="20"/>
          <w:szCs w:val="20"/>
          <w:lang w:val="en-US"/>
        </w:rPr>
      </w:pPr>
    </w:p>
    <w:p w:rsidRPr="00A842A5" w:rsidR="00F0256D" w:rsidP="1348E469" w:rsidRDefault="00F0256D" w14:paraId="0C57D09F" w14:textId="5F24B97F">
      <w:pPr>
        <w:spacing w:after="0" w:line="276" w:lineRule="auto"/>
        <w:ind w:left="-851"/>
        <w:jc w:val="both"/>
        <w:rPr>
          <w:rFonts w:ascii="Arial" w:hAnsi="Arial" w:cs="Arial" w:asciiTheme="minorAscii" w:hAnsiTheme="minorAscii" w:cstheme="minorAscii"/>
          <w:color w:val="535659" w:themeColor="accent2" w:themeTint="FF" w:themeShade="FF"/>
          <w:sz w:val="20"/>
          <w:szCs w:val="20"/>
          <w:lang w:val="en-US"/>
        </w:rPr>
      </w:pPr>
      <w:r w:rsidRPr="1348E469" w:rsidR="00F0256D">
        <w:rPr>
          <w:rFonts w:ascii="Arial" w:hAnsi="Arial" w:cs="Arial" w:asciiTheme="minorAscii" w:hAnsiTheme="minorAscii" w:cstheme="minorAscii"/>
          <w:color w:val="auto"/>
          <w:sz w:val="20"/>
          <w:szCs w:val="20"/>
          <w:lang w:val="en-US"/>
        </w:rPr>
        <w:t xml:space="preserve">As part of the status match offering, </w:t>
      </w:r>
      <w:r w:rsidRPr="1348E469" w:rsidR="00382AA1">
        <w:rPr>
          <w:rFonts w:ascii="Arial" w:hAnsi="Arial" w:cs="Arial" w:asciiTheme="minorAscii" w:hAnsiTheme="minorAscii" w:cstheme="minorAscii"/>
          <w:color w:val="auto"/>
          <w:sz w:val="20"/>
          <w:szCs w:val="20"/>
          <w:lang w:val="en-US"/>
        </w:rPr>
        <w:t>Finnair Plus Silver</w:t>
      </w:r>
      <w:r w:rsidRPr="1348E469" w:rsidR="00C2CB2D">
        <w:rPr>
          <w:rFonts w:ascii="Arial" w:hAnsi="Arial" w:cs="Arial" w:asciiTheme="minorAscii" w:hAnsiTheme="minorAscii" w:cstheme="minorAscii"/>
          <w:color w:val="auto"/>
          <w:sz w:val="20"/>
          <w:szCs w:val="20"/>
          <w:lang w:val="en-US"/>
        </w:rPr>
        <w:t xml:space="preserve"> </w:t>
      </w:r>
      <w:r w:rsidRPr="1348E469" w:rsidR="002A3712">
        <w:rPr>
          <w:rFonts w:ascii="Arial" w:hAnsi="Arial" w:cs="Arial" w:asciiTheme="minorAscii" w:hAnsiTheme="minorAscii" w:cstheme="minorAscii"/>
          <w:color w:val="auto"/>
          <w:sz w:val="20"/>
          <w:szCs w:val="20"/>
          <w:lang w:val="en-US"/>
        </w:rPr>
        <w:t xml:space="preserve">and </w:t>
      </w:r>
      <w:r w:rsidRPr="1348E469" w:rsidR="00631C69">
        <w:rPr>
          <w:rFonts w:ascii="Arial" w:hAnsi="Arial" w:cs="Arial" w:asciiTheme="minorAscii" w:hAnsiTheme="minorAscii" w:cstheme="minorAscii"/>
          <w:color w:val="auto"/>
          <w:sz w:val="20"/>
          <w:szCs w:val="20"/>
          <w:lang w:val="en-US"/>
        </w:rPr>
        <w:t>Gold members</w:t>
      </w:r>
      <w:r w:rsidRPr="1348E469" w:rsidR="00F0256D">
        <w:rPr>
          <w:rFonts w:ascii="Arial" w:hAnsi="Arial" w:cs="Arial" w:asciiTheme="minorAscii" w:hAnsiTheme="minorAscii" w:cstheme="minorAscii"/>
          <w:color w:val="auto"/>
          <w:sz w:val="20"/>
          <w:szCs w:val="20"/>
          <w:lang w:val="en-US"/>
        </w:rPr>
        <w:t xml:space="preserve"> </w:t>
      </w:r>
      <w:r w:rsidRPr="1348E469" w:rsidR="00382AA1">
        <w:rPr>
          <w:rFonts w:ascii="Arial" w:hAnsi="Arial" w:cs="Arial" w:asciiTheme="minorAscii" w:hAnsiTheme="minorAscii" w:cstheme="minorAscii"/>
          <w:color w:val="auto"/>
          <w:sz w:val="20"/>
          <w:szCs w:val="20"/>
          <w:lang w:val="en-US"/>
        </w:rPr>
        <w:t xml:space="preserve">are matched to Radisson Rewards Premium tier, while Platinum </w:t>
      </w:r>
      <w:r w:rsidRPr="1348E469" w:rsidR="3334B2CD">
        <w:rPr>
          <w:rFonts w:ascii="Arial" w:hAnsi="Arial" w:cs="Arial" w:asciiTheme="minorAscii" w:hAnsiTheme="minorAscii" w:cstheme="minorAscii"/>
          <w:color w:val="auto"/>
          <w:sz w:val="20"/>
          <w:szCs w:val="20"/>
          <w:lang w:val="en-US"/>
        </w:rPr>
        <w:t xml:space="preserve">and Platinum </w:t>
      </w:r>
      <w:r w:rsidRPr="1348E469" w:rsidR="00382AA1">
        <w:rPr>
          <w:rFonts w:ascii="Arial" w:hAnsi="Arial" w:cs="Arial" w:asciiTheme="minorAscii" w:hAnsiTheme="minorAscii" w:cstheme="minorAscii"/>
          <w:color w:val="auto"/>
          <w:sz w:val="20"/>
          <w:szCs w:val="20"/>
          <w:lang w:val="en-US"/>
        </w:rPr>
        <w:t xml:space="preserve">Lumo members receive VIP status. Benefits take effect </w:t>
      </w:r>
      <w:r w:rsidRPr="1348E469" w:rsidR="00382AA1">
        <w:rPr>
          <w:rFonts w:ascii="Arial" w:hAnsi="Arial" w:cs="Arial" w:asciiTheme="minorAscii" w:hAnsiTheme="minorAscii" w:cstheme="minorAscii"/>
          <w:color w:val="auto"/>
          <w:sz w:val="20"/>
          <w:szCs w:val="20"/>
          <w:lang w:val="en-US"/>
        </w:rPr>
        <w:t>immediately</w:t>
      </w:r>
      <w:r w:rsidRPr="1348E469" w:rsidR="00382AA1">
        <w:rPr>
          <w:rFonts w:ascii="Arial" w:hAnsi="Arial" w:cs="Arial" w:asciiTheme="minorAscii" w:hAnsiTheme="minorAscii" w:cstheme="minorAscii"/>
          <w:color w:val="auto"/>
          <w:sz w:val="20"/>
          <w:szCs w:val="20"/>
          <w:lang w:val="en-US"/>
        </w:rPr>
        <w:t xml:space="preserve">, ensuring that the Group’s </w:t>
      </w:r>
      <w:r w:rsidRPr="1348E469" w:rsidR="00382AA1">
        <w:rPr>
          <w:rFonts w:ascii="Arial" w:hAnsi="Arial" w:cs="Arial" w:asciiTheme="minorAscii" w:hAnsiTheme="minorAscii" w:cstheme="minorAscii"/>
          <w:color w:val="auto"/>
          <w:sz w:val="20"/>
          <w:szCs w:val="20"/>
          <w:lang w:val="en-US"/>
        </w:rPr>
        <w:t>higher</w:t>
      </w:r>
      <w:r w:rsidRPr="1348E469" w:rsidR="11BCAF1E">
        <w:rPr>
          <w:rFonts w:ascii="Arial" w:hAnsi="Arial" w:cs="Arial" w:asciiTheme="minorAscii" w:hAnsiTheme="minorAscii" w:cstheme="minorAscii"/>
          <w:color w:val="auto"/>
          <w:sz w:val="20"/>
          <w:szCs w:val="20"/>
          <w:lang w:val="en-US"/>
        </w:rPr>
        <w:t>-</w:t>
      </w:r>
      <w:r w:rsidRPr="1348E469" w:rsidR="00382AA1">
        <w:rPr>
          <w:rFonts w:ascii="Arial" w:hAnsi="Arial" w:cs="Arial" w:asciiTheme="minorAscii" w:hAnsiTheme="minorAscii" w:cstheme="minorAscii"/>
          <w:color w:val="auto"/>
          <w:sz w:val="20"/>
          <w:szCs w:val="20"/>
          <w:lang w:val="en-US"/>
        </w:rPr>
        <w:t>tier members feel recognized from their very first moment.</w:t>
      </w:r>
    </w:p>
    <w:p w:rsidRPr="00A842A5" w:rsidR="00531DC9" w:rsidP="000062E8" w:rsidRDefault="00531DC9" w14:paraId="35894264" w14:textId="77777777">
      <w:pPr>
        <w:spacing w:after="0" w:line="276" w:lineRule="auto"/>
        <w:ind w:left="-851"/>
        <w:jc w:val="both"/>
        <w:rPr>
          <w:rFonts w:asciiTheme="minorHAnsi" w:hAnsiTheme="minorHAnsi" w:cstheme="minorHAnsi"/>
          <w:color w:val="535659" w:themeColor="text2"/>
          <w:sz w:val="20"/>
          <w:szCs w:val="20"/>
          <w:lang w:val="en-US"/>
        </w:rPr>
      </w:pPr>
    </w:p>
    <w:p w:rsidRPr="00A842A5" w:rsidR="00F0256D" w:rsidP="1348E469" w:rsidRDefault="00F0256D" w14:paraId="12B5C6C8" w14:textId="1CB8CD4D">
      <w:pPr>
        <w:spacing w:after="0" w:line="276" w:lineRule="auto"/>
        <w:ind w:left="-851"/>
        <w:jc w:val="both"/>
        <w:rPr>
          <w:rFonts w:ascii="Arial" w:hAnsi="Arial" w:cs="Arial" w:asciiTheme="minorAscii" w:hAnsiTheme="minorAscii" w:cstheme="minorAscii"/>
          <w:color w:val="535659" w:themeColor="accent2" w:themeTint="FF" w:themeShade="FF"/>
          <w:sz w:val="20"/>
          <w:szCs w:val="20"/>
          <w:lang w:val="en-US"/>
        </w:rPr>
      </w:pPr>
      <w:r w:rsidRPr="1348E469" w:rsidR="00F0256D">
        <w:rPr>
          <w:rFonts w:ascii="Arial" w:hAnsi="Arial" w:cs="Arial" w:asciiTheme="minorAscii" w:hAnsiTheme="minorAscii" w:cstheme="minorAscii"/>
          <w:color w:val="auto"/>
          <w:sz w:val="20"/>
          <w:szCs w:val="20"/>
          <w:lang w:val="en-US"/>
        </w:rPr>
        <w:t>“</w:t>
      </w:r>
      <w:r w:rsidRPr="1348E469" w:rsidR="00E8498E">
        <w:rPr>
          <w:rFonts w:ascii="Arial" w:hAnsi="Arial" w:cs="Arial" w:asciiTheme="minorAscii" w:hAnsiTheme="minorAscii" w:cstheme="minorAscii"/>
          <w:color w:val="auto"/>
          <w:sz w:val="20"/>
          <w:szCs w:val="20"/>
          <w:lang w:val="en-US"/>
        </w:rPr>
        <w:t xml:space="preserve">Building stronger connections between travel partners and loyalty ecosystems is central to how we are growing Radisson Rewards. </w:t>
      </w:r>
      <w:r w:rsidRPr="1348E469" w:rsidR="00F0256D">
        <w:rPr>
          <w:rFonts w:ascii="Arial" w:hAnsi="Arial" w:cs="Arial" w:asciiTheme="minorAscii" w:hAnsiTheme="minorAscii" w:cstheme="minorAscii"/>
          <w:i w:val="1"/>
          <w:iCs w:val="1"/>
          <w:color w:val="auto"/>
          <w:sz w:val="20"/>
          <w:szCs w:val="20"/>
          <w:lang w:val="en-US"/>
        </w:rPr>
        <w:t>Today’s</w:t>
      </w:r>
      <w:r w:rsidRPr="1348E469" w:rsidR="00F0256D">
        <w:rPr>
          <w:rFonts w:ascii="Arial" w:hAnsi="Arial" w:cs="Arial" w:asciiTheme="minorAscii" w:hAnsiTheme="minorAscii" w:cstheme="minorAscii"/>
          <w:i w:val="1"/>
          <w:iCs w:val="1"/>
          <w:color w:val="auto"/>
          <w:sz w:val="20"/>
          <w:szCs w:val="20"/>
          <w:lang w:val="en-US"/>
        </w:rPr>
        <w:t xml:space="preserve"> travelers expect flexibility and meaningful rewards throughout their journey</w:t>
      </w:r>
      <w:r w:rsidRPr="1348E469" w:rsidR="00F0256D">
        <w:rPr>
          <w:rFonts w:ascii="Arial" w:hAnsi="Arial" w:cs="Arial" w:asciiTheme="minorAscii" w:hAnsiTheme="minorAscii" w:cstheme="minorAscii"/>
          <w:color w:val="auto"/>
          <w:sz w:val="20"/>
          <w:szCs w:val="20"/>
          <w:lang w:val="en-US"/>
        </w:rPr>
        <w:t xml:space="preserve">,” said Elina Zois, VP Loyalty, CRM &amp; Customer Care at Radisson Hotel Group. </w:t>
      </w:r>
      <w:r w:rsidRPr="1348E469" w:rsidR="228DD2CB">
        <w:rPr>
          <w:rFonts w:ascii="Arial" w:hAnsi="Arial" w:cs="Arial" w:asciiTheme="minorAscii" w:hAnsiTheme="minorAscii" w:cstheme="minorAscii"/>
          <w:i w:val="1"/>
          <w:iCs w:val="1"/>
          <w:color w:val="auto"/>
          <w:sz w:val="20"/>
          <w:szCs w:val="20"/>
          <w:lang w:val="en-US"/>
        </w:rPr>
        <w:t xml:space="preserve">Finnair’s strong network across the Nordics and Baltics makes it a natural partner for us in a region that matters to our members. </w:t>
      </w:r>
      <w:r w:rsidRPr="1348E469" w:rsidR="00E8498E">
        <w:rPr>
          <w:rFonts w:ascii="Arial" w:hAnsi="Arial" w:cs="Arial" w:asciiTheme="minorAscii" w:hAnsiTheme="minorAscii" w:cstheme="minorAscii"/>
          <w:i w:val="1"/>
          <w:iCs w:val="1"/>
          <w:color w:val="auto"/>
          <w:sz w:val="20"/>
          <w:szCs w:val="20"/>
          <w:lang w:val="en-US"/>
        </w:rPr>
        <w:t>Together, we are giving our members something genuinely valuable: the ability to make every stay and every flight count</w:t>
      </w:r>
      <w:r w:rsidRPr="1348E469" w:rsidR="00F0256D">
        <w:rPr>
          <w:rFonts w:ascii="Arial" w:hAnsi="Arial" w:cs="Arial" w:asciiTheme="minorAscii" w:hAnsiTheme="minorAscii" w:cstheme="minorAscii"/>
          <w:i w:val="1"/>
          <w:iCs w:val="1"/>
          <w:color w:val="auto"/>
          <w:sz w:val="20"/>
          <w:szCs w:val="20"/>
          <w:lang w:val="en-US"/>
        </w:rPr>
        <w:t xml:space="preserve">,” </w:t>
      </w:r>
      <w:r w:rsidRPr="1348E469" w:rsidR="00F0256D">
        <w:rPr>
          <w:rFonts w:ascii="Arial" w:hAnsi="Arial" w:cs="Arial" w:asciiTheme="minorAscii" w:hAnsiTheme="minorAscii" w:cstheme="minorAscii"/>
          <w:color w:val="auto"/>
          <w:sz w:val="20"/>
          <w:szCs w:val="20"/>
          <w:lang w:val="en-US"/>
        </w:rPr>
        <w:t xml:space="preserve">she continues. </w:t>
      </w:r>
    </w:p>
    <w:p w:rsidRPr="00A842A5" w:rsidR="00E8498E" w:rsidP="00531DC9" w:rsidRDefault="00E8498E" w14:paraId="68105A13" w14:textId="77777777">
      <w:pPr>
        <w:spacing w:after="0" w:line="276" w:lineRule="auto"/>
        <w:ind w:left="-851"/>
        <w:rPr>
          <w:rFonts w:asciiTheme="minorHAnsi" w:hAnsiTheme="minorHAnsi" w:cstheme="minorHAnsi"/>
          <w:b/>
          <w:bCs/>
          <w:color w:val="535659" w:themeColor="text2"/>
          <w:sz w:val="20"/>
          <w:szCs w:val="20"/>
          <w:lang w:val="en-US"/>
        </w:rPr>
      </w:pPr>
    </w:p>
    <w:p w:rsidRPr="00A842A5" w:rsidR="00F0256D" w:rsidP="00531DC9" w:rsidRDefault="00F0256D" w14:paraId="62979DA7" w14:textId="0C13CF67">
      <w:pPr>
        <w:spacing w:after="0" w:line="276" w:lineRule="auto"/>
        <w:ind w:left="-851"/>
        <w:rPr>
          <w:rFonts w:asciiTheme="minorHAnsi" w:hAnsiTheme="minorHAnsi" w:cstheme="minorHAnsi"/>
          <w:b/>
          <w:bCs/>
          <w:color w:val="535659" w:themeColor="text2"/>
          <w:sz w:val="20"/>
          <w:szCs w:val="20"/>
          <w:lang w:val="en-US"/>
        </w:rPr>
      </w:pPr>
      <w:r w:rsidRPr="00A842A5">
        <w:rPr>
          <w:rFonts w:asciiTheme="minorHAnsi" w:hAnsiTheme="minorHAnsi" w:cstheme="minorHAnsi"/>
          <w:b/>
          <w:bCs/>
          <w:color w:val="535659" w:themeColor="accent2"/>
          <w:sz w:val="20"/>
          <w:szCs w:val="20"/>
          <w:lang w:val="en-US"/>
        </w:rPr>
        <w:t>Expanding Value for Frequent Travelers</w:t>
      </w:r>
    </w:p>
    <w:p w:rsidRPr="00A842A5" w:rsidR="00531DC9" w:rsidP="00531DC9" w:rsidRDefault="00531DC9" w14:paraId="4C72051A" w14:textId="77777777">
      <w:pPr>
        <w:spacing w:after="0" w:line="276" w:lineRule="auto"/>
        <w:ind w:left="-851"/>
        <w:rPr>
          <w:rFonts w:asciiTheme="minorHAnsi" w:hAnsiTheme="minorHAnsi" w:cstheme="minorHAnsi"/>
          <w:b/>
          <w:bCs/>
          <w:color w:val="535659" w:themeColor="text2"/>
          <w:sz w:val="20"/>
          <w:szCs w:val="20"/>
          <w:lang w:val="en-US"/>
        </w:rPr>
      </w:pPr>
    </w:p>
    <w:p w:rsidRPr="00A842A5" w:rsidR="00F0256D" w:rsidP="73DF3975" w:rsidRDefault="00F0256D" w14:paraId="6D87F5F1" w14:textId="77777777">
      <w:pPr>
        <w:spacing w:after="0" w:line="276" w:lineRule="auto"/>
        <w:ind w:left="-851"/>
        <w:jc w:val="both"/>
        <w:rPr>
          <w:rFonts w:ascii="Arial" w:hAnsi="Arial" w:eastAsia="Arial" w:cs="Arial" w:asciiTheme="minorAscii" w:hAnsiTheme="minorAscii" w:eastAsiaTheme="minorAscii" w:cstheme="minorAscii"/>
          <w:color w:val="auto" w:themeColor="text2"/>
          <w:sz w:val="20"/>
          <w:szCs w:val="20"/>
          <w:lang w:val="en-US"/>
        </w:rPr>
      </w:pPr>
      <w:r w:rsidRPr="73DF3975" w:rsidR="00F0256D">
        <w:rPr>
          <w:rFonts w:ascii="Arial" w:hAnsi="Arial" w:eastAsia="Arial" w:cs="Arial" w:asciiTheme="minorAscii" w:hAnsiTheme="minorAscii" w:eastAsiaTheme="minorAscii" w:cstheme="minorAscii"/>
          <w:color w:val="auto"/>
          <w:sz w:val="20"/>
          <w:szCs w:val="20"/>
          <w:lang w:val="en-US"/>
        </w:rPr>
        <w:t xml:space="preserve">The partnership reflects both brands’ commitment to delivering exceptional experiences and rewarding customer loyalty. Members can seamlessly </w:t>
      </w:r>
      <w:r w:rsidRPr="73DF3975" w:rsidR="00F0256D">
        <w:rPr>
          <w:rFonts w:ascii="Arial" w:hAnsi="Arial" w:eastAsia="Arial" w:cs="Arial" w:asciiTheme="minorAscii" w:hAnsiTheme="minorAscii" w:eastAsiaTheme="minorAscii" w:cstheme="minorAscii"/>
          <w:color w:val="auto"/>
          <w:sz w:val="20"/>
          <w:szCs w:val="20"/>
          <w:lang w:val="en-US"/>
        </w:rPr>
        <w:t>leverage</w:t>
      </w:r>
      <w:r w:rsidRPr="73DF3975" w:rsidR="00F0256D">
        <w:rPr>
          <w:rFonts w:ascii="Arial" w:hAnsi="Arial" w:eastAsia="Arial" w:cs="Arial" w:asciiTheme="minorAscii" w:hAnsiTheme="minorAscii" w:eastAsiaTheme="minorAscii" w:cstheme="minorAscii"/>
          <w:color w:val="auto"/>
          <w:sz w:val="20"/>
          <w:szCs w:val="20"/>
          <w:lang w:val="en-US"/>
        </w:rPr>
        <w:t xml:space="preserve"> their points and status benefits across a broad network of destinations, hotels, and travel services.</w:t>
      </w:r>
    </w:p>
    <w:p w:rsidRPr="00A842A5" w:rsidR="00531DC9" w:rsidP="73DF3975" w:rsidRDefault="00531DC9" w14:paraId="2EA17F44" w14:textId="77777777">
      <w:pPr>
        <w:spacing w:after="0" w:line="276" w:lineRule="auto"/>
        <w:ind w:left="-851"/>
        <w:rPr>
          <w:rFonts w:ascii="Arial" w:hAnsi="Arial" w:eastAsia="Arial" w:cs="Arial" w:asciiTheme="minorAscii" w:hAnsiTheme="minorAscii" w:eastAsiaTheme="minorAscii" w:cstheme="minorAscii"/>
          <w:color w:val="auto" w:themeColor="text2"/>
          <w:sz w:val="20"/>
          <w:szCs w:val="20"/>
          <w:lang w:val="en-US"/>
        </w:rPr>
      </w:pPr>
    </w:p>
    <w:p w:rsidRPr="00A842A5" w:rsidR="000062E8" w:rsidP="73DF3975" w:rsidRDefault="00F0256D" w14:paraId="44025B1D" w14:textId="0FE6BB54">
      <w:pPr>
        <w:spacing w:after="0" w:line="276" w:lineRule="auto"/>
        <w:ind w:left="-851"/>
        <w:jc w:val="both"/>
        <w:rPr>
          <w:rFonts w:ascii="Arial" w:hAnsi="Arial" w:eastAsia="Arial" w:cs="Arial" w:asciiTheme="minorAscii" w:hAnsiTheme="minorAscii" w:eastAsiaTheme="minorAscii" w:cstheme="minorAscii"/>
          <w:color w:val="auto" w:themeColor="accent2"/>
          <w:sz w:val="20"/>
          <w:szCs w:val="20"/>
          <w:lang w:val="en-US"/>
        </w:rPr>
      </w:pPr>
      <w:r w:rsidRPr="73DF3975" w:rsidR="00F0256D">
        <w:rPr>
          <w:rFonts w:ascii="Arial" w:hAnsi="Arial" w:eastAsia="Arial" w:cs="Arial" w:asciiTheme="minorAscii" w:hAnsiTheme="minorAscii" w:eastAsiaTheme="minorAscii" w:cstheme="minorAscii"/>
          <w:color w:val="auto"/>
          <w:sz w:val="20"/>
          <w:szCs w:val="20"/>
          <w:lang w:val="en-US"/>
        </w:rPr>
        <w:t xml:space="preserve">Finnair Plus members </w:t>
      </w:r>
      <w:r w:rsidRPr="73DF3975" w:rsidR="00F0256D">
        <w:rPr>
          <w:rFonts w:ascii="Arial" w:hAnsi="Arial" w:eastAsia="Arial" w:cs="Arial" w:asciiTheme="minorAscii" w:hAnsiTheme="minorAscii" w:eastAsiaTheme="minorAscii" w:cstheme="minorAscii"/>
          <w:color w:val="auto"/>
          <w:sz w:val="20"/>
          <w:szCs w:val="20"/>
          <w:lang w:val="en-US"/>
        </w:rPr>
        <w:t>benefit</w:t>
      </w:r>
      <w:r w:rsidRPr="73DF3975" w:rsidR="00F0256D">
        <w:rPr>
          <w:rFonts w:ascii="Arial" w:hAnsi="Arial" w:eastAsia="Arial" w:cs="Arial" w:asciiTheme="minorAscii" w:hAnsiTheme="minorAscii" w:eastAsiaTheme="minorAscii" w:cstheme="minorAscii"/>
          <w:color w:val="auto"/>
          <w:sz w:val="20"/>
          <w:szCs w:val="20"/>
          <w:lang w:val="en-US"/>
        </w:rPr>
        <w:t xml:space="preserve"> from the airline’s adoption of Avios, one of the world's leading travel loyalty currencies</w:t>
      </w:r>
      <w:r w:rsidRPr="73DF3975" w:rsidR="00642C0B">
        <w:rPr>
          <w:rFonts w:ascii="Arial" w:hAnsi="Arial" w:eastAsia="Arial" w:cs="Arial" w:asciiTheme="minorAscii" w:hAnsiTheme="minorAscii" w:eastAsiaTheme="minorAscii" w:cstheme="minorAscii"/>
          <w:color w:val="auto"/>
          <w:sz w:val="20"/>
          <w:szCs w:val="20"/>
          <w:lang w:val="en-US"/>
        </w:rPr>
        <w:t>, offering</w:t>
      </w:r>
      <w:r w:rsidRPr="73DF3975" w:rsidR="00F0256D">
        <w:rPr>
          <w:rFonts w:ascii="Arial" w:hAnsi="Arial" w:eastAsia="Arial" w:cs="Arial" w:asciiTheme="minorAscii" w:hAnsiTheme="minorAscii" w:eastAsiaTheme="minorAscii" w:cstheme="minorAscii"/>
          <w:color w:val="auto"/>
          <w:sz w:val="20"/>
          <w:szCs w:val="20"/>
          <w:lang w:val="en-US"/>
        </w:rPr>
        <w:t xml:space="preserve"> expanded earning and redemption opportunities across the </w:t>
      </w:r>
      <w:r w:rsidRPr="73DF3975" w:rsidR="00F0256D">
        <w:rPr>
          <w:rFonts w:ascii="Arial" w:hAnsi="Arial" w:eastAsia="Arial" w:cs="Arial" w:asciiTheme="minorAscii" w:hAnsiTheme="minorAscii" w:eastAsiaTheme="minorAscii" w:cstheme="minorAscii"/>
          <w:color w:val="auto"/>
          <w:sz w:val="20"/>
          <w:szCs w:val="20"/>
          <w:lang w:val="en-US"/>
        </w:rPr>
        <w:t>oneworld</w:t>
      </w:r>
      <w:r w:rsidRPr="73DF3975" w:rsidR="00F0256D">
        <w:rPr>
          <w:rFonts w:ascii="Arial" w:hAnsi="Arial" w:eastAsia="Arial" w:cs="Arial" w:asciiTheme="minorAscii" w:hAnsiTheme="minorAscii" w:eastAsiaTheme="minorAscii" w:cstheme="minorAscii"/>
          <w:color w:val="auto"/>
          <w:sz w:val="20"/>
          <w:szCs w:val="20"/>
          <w:lang w:val="en-US"/>
        </w:rPr>
        <w:t xml:space="preserve"> alliance network and partner brands.</w:t>
      </w:r>
    </w:p>
    <w:p w:rsidRPr="00A842A5" w:rsidR="00E80BDD" w:rsidP="73DF3975" w:rsidRDefault="00E80BDD" w14:paraId="42DE29E9" w14:textId="77777777">
      <w:pPr>
        <w:spacing w:after="0" w:line="276" w:lineRule="auto"/>
        <w:ind w:left="-851"/>
        <w:jc w:val="both"/>
        <w:rPr>
          <w:rFonts w:ascii="Arial" w:hAnsi="Arial" w:eastAsia="Arial" w:cs="Arial" w:asciiTheme="minorAscii" w:hAnsiTheme="minorAscii" w:eastAsiaTheme="minorAscii" w:cstheme="minorAscii"/>
          <w:color w:val="auto" w:themeColor="accent2"/>
          <w:sz w:val="20"/>
          <w:szCs w:val="20"/>
          <w:lang w:val="en-US"/>
        </w:rPr>
      </w:pPr>
    </w:p>
    <w:p w:rsidR="00382AA1" w:rsidP="73DF3975" w:rsidRDefault="00E80BDD" w14:paraId="6265D03C" w14:textId="30EB59D4">
      <w:pPr>
        <w:spacing w:after="0" w:line="276" w:lineRule="auto"/>
        <w:ind w:left="-851"/>
        <w:jc w:val="both"/>
        <w:rPr>
          <w:rFonts w:ascii="Arial" w:hAnsi="Arial" w:eastAsia="Arial" w:cs="Arial" w:asciiTheme="minorAscii" w:hAnsiTheme="minorAscii" w:eastAsiaTheme="minorAscii" w:cstheme="minorAscii"/>
          <w:b w:val="1"/>
          <w:bCs w:val="1"/>
          <w:color w:val="auto" w:themeColor="text2"/>
          <w:sz w:val="20"/>
          <w:szCs w:val="20"/>
          <w:u w:val="single"/>
          <w:lang w:val="en-US"/>
        </w:rPr>
      </w:pPr>
      <w:r w:rsidRPr="73DF3975" w:rsidR="00E80BDD">
        <w:rPr>
          <w:rFonts w:ascii="Arial" w:hAnsi="Arial" w:eastAsia="Arial" w:cs="Arial" w:asciiTheme="minorAscii" w:hAnsiTheme="minorAscii" w:eastAsiaTheme="minorAscii" w:cstheme="minorAscii"/>
          <w:color w:val="auto"/>
          <w:sz w:val="20"/>
          <w:szCs w:val="20"/>
          <w:lang w:val="en-US"/>
        </w:rPr>
        <w:t>“At Finnair Plus, we are excited to start cooperation with Radisson Rewards and welcome this respected Nordic brand to our partner</w:t>
      </w:r>
      <w:r w:rsidRPr="73DF3975" w:rsidR="00590F15">
        <w:rPr>
          <w:rFonts w:ascii="Arial" w:hAnsi="Arial" w:eastAsia="Arial" w:cs="Arial" w:asciiTheme="minorAscii" w:hAnsiTheme="minorAscii" w:eastAsiaTheme="minorAscii" w:cstheme="minorAscii"/>
          <w:color w:val="auto"/>
          <w:sz w:val="20"/>
          <w:szCs w:val="20"/>
          <w:lang w:val="en-US"/>
        </w:rPr>
        <w:t xml:space="preserve"> portfolio. Our ambition is to create value for our members not only when they fly with us, but </w:t>
      </w:r>
      <w:r w:rsidRPr="73DF3975" w:rsidR="0012460F">
        <w:rPr>
          <w:rFonts w:ascii="Arial" w:hAnsi="Arial" w:eastAsia="Arial" w:cs="Arial" w:asciiTheme="minorAscii" w:hAnsiTheme="minorAscii" w:eastAsiaTheme="minorAscii" w:cstheme="minorAscii"/>
          <w:color w:val="auto"/>
          <w:sz w:val="20"/>
          <w:szCs w:val="20"/>
          <w:lang w:val="en-US"/>
        </w:rPr>
        <w:t>throughout</w:t>
      </w:r>
      <w:r w:rsidRPr="73DF3975" w:rsidR="00F35301">
        <w:rPr>
          <w:rFonts w:ascii="Arial" w:hAnsi="Arial" w:eastAsia="Arial" w:cs="Arial" w:asciiTheme="minorAscii" w:hAnsiTheme="minorAscii" w:eastAsiaTheme="minorAscii" w:cstheme="minorAscii"/>
          <w:color w:val="auto"/>
          <w:sz w:val="20"/>
          <w:szCs w:val="20"/>
          <w:lang w:val="en-US"/>
        </w:rPr>
        <w:t xml:space="preserve"> their entire travel journey. This partnership is a strong reflection of that ambition, as our members can collect Avios while staying at Radisson Hotels and receive </w:t>
      </w:r>
      <w:r w:rsidRPr="73DF3975" w:rsidR="0012460F">
        <w:rPr>
          <w:rFonts w:ascii="Arial" w:hAnsi="Arial" w:eastAsia="Arial" w:cs="Arial" w:asciiTheme="minorAscii" w:hAnsiTheme="minorAscii" w:eastAsiaTheme="minorAscii" w:cstheme="minorAscii"/>
          <w:color w:val="auto"/>
          <w:sz w:val="20"/>
          <w:szCs w:val="20"/>
          <w:lang w:val="en-US"/>
        </w:rPr>
        <w:t xml:space="preserve">a </w:t>
      </w:r>
      <w:r w:rsidRPr="73DF3975" w:rsidR="0024370A">
        <w:rPr>
          <w:rFonts w:ascii="Arial" w:hAnsi="Arial" w:eastAsia="Arial" w:cs="Arial" w:asciiTheme="minorAscii" w:hAnsiTheme="minorAscii" w:eastAsiaTheme="minorAscii" w:cstheme="minorAscii"/>
          <w:color w:val="auto"/>
          <w:sz w:val="20"/>
          <w:szCs w:val="20"/>
          <w:lang w:val="en-US"/>
        </w:rPr>
        <w:t xml:space="preserve">complimentary </w:t>
      </w:r>
      <w:r w:rsidRPr="73DF3975" w:rsidR="00F35301">
        <w:rPr>
          <w:rFonts w:ascii="Arial" w:hAnsi="Arial" w:eastAsia="Arial" w:cs="Arial" w:asciiTheme="minorAscii" w:hAnsiTheme="minorAscii" w:eastAsiaTheme="minorAscii" w:cstheme="minorAscii"/>
          <w:color w:val="auto"/>
          <w:sz w:val="20"/>
          <w:szCs w:val="20"/>
          <w:lang w:val="en-US"/>
        </w:rPr>
        <w:t>status match</w:t>
      </w:r>
      <w:r w:rsidRPr="73DF3975" w:rsidR="00430156">
        <w:rPr>
          <w:rFonts w:ascii="Arial" w:hAnsi="Arial" w:eastAsia="Arial" w:cs="Arial" w:asciiTheme="minorAscii" w:hAnsiTheme="minorAscii" w:eastAsiaTheme="minorAscii" w:cstheme="minorAscii"/>
          <w:color w:val="auto"/>
          <w:sz w:val="20"/>
          <w:szCs w:val="20"/>
          <w:lang w:val="en-US"/>
        </w:rPr>
        <w:t>,</w:t>
      </w:r>
      <w:r w:rsidRPr="73DF3975" w:rsidR="00F35301">
        <w:rPr>
          <w:rFonts w:ascii="Arial" w:hAnsi="Arial" w:eastAsia="Arial" w:cs="Arial" w:asciiTheme="minorAscii" w:hAnsiTheme="minorAscii" w:eastAsiaTheme="minorAscii" w:cstheme="minorAscii"/>
          <w:color w:val="auto"/>
          <w:sz w:val="20"/>
          <w:szCs w:val="20"/>
          <w:lang w:val="en-US"/>
        </w:rPr>
        <w:t>”</w:t>
      </w:r>
      <w:r w:rsidRPr="73DF3975" w:rsidR="0012460F">
        <w:rPr>
          <w:rFonts w:ascii="Arial" w:hAnsi="Arial" w:eastAsia="Arial" w:cs="Arial" w:asciiTheme="minorAscii" w:hAnsiTheme="minorAscii" w:eastAsiaTheme="minorAscii" w:cstheme="minorAscii"/>
          <w:color w:val="auto"/>
          <w:sz w:val="20"/>
          <w:szCs w:val="20"/>
          <w:lang w:val="en-US"/>
        </w:rPr>
        <w:t xml:space="preserve"> says Gerben Sikkema, Vice President Loyalty at Finnair.</w:t>
      </w:r>
    </w:p>
    <w:p w:rsidR="000062E8" w:rsidP="00531DC9" w:rsidRDefault="000062E8" w14:paraId="782B49FE" w14:textId="77777777">
      <w:pPr>
        <w:spacing w:after="0" w:line="276" w:lineRule="auto"/>
        <w:ind w:left="-851"/>
        <w:rPr>
          <w:rFonts w:ascii="Gotham Book" w:hAnsi="Gotham Book" w:cs="Arial"/>
          <w:b/>
          <w:bCs/>
          <w:color w:val="535659" w:themeColor="text2"/>
          <w:sz w:val="20"/>
          <w:szCs w:val="20"/>
          <w:lang w:val="en-US"/>
        </w:rPr>
      </w:pPr>
    </w:p>
    <w:p w:rsidRPr="009663EB" w:rsidR="00382AA1" w:rsidP="1348E469" w:rsidRDefault="00382AA1" w14:paraId="4E66E2B6" w14:textId="5DE8BA31">
      <w:pPr>
        <w:spacing w:after="0" w:line="276" w:lineRule="auto"/>
        <w:ind w:left="-851"/>
        <w:rPr>
          <w:rFonts w:ascii="Arial" w:hAnsi="Arial" w:eastAsia="Arial" w:cs="Arial" w:asciiTheme="minorAscii" w:hAnsiTheme="minorAscii" w:eastAsiaTheme="minorAscii" w:cstheme="minorAscii"/>
          <w:b w:val="1"/>
          <w:bCs w:val="1"/>
          <w:color w:val="535659" w:themeColor="accent2" w:themeTint="FF" w:themeShade="FF"/>
          <w:sz w:val="20"/>
          <w:szCs w:val="20"/>
          <w:lang w:val="en-US"/>
        </w:rPr>
      </w:pPr>
      <w:r w:rsidRPr="1348E469" w:rsidR="00382AA1">
        <w:rPr>
          <w:rFonts w:ascii="Arial" w:hAnsi="Arial" w:eastAsia="Arial" w:cs="Arial" w:asciiTheme="minorAscii" w:hAnsiTheme="minorAscii" w:eastAsiaTheme="minorAscii" w:cstheme="minorAscii"/>
          <w:b w:val="1"/>
          <w:bCs w:val="1"/>
          <w:color w:val="auto"/>
          <w:sz w:val="20"/>
          <w:szCs w:val="20"/>
          <w:lang w:val="en-US"/>
        </w:rPr>
        <w:t>MEDIA CONTACTS:</w:t>
      </w:r>
    </w:p>
    <w:p w:rsidRPr="009663EB" w:rsidR="00382AA1" w:rsidP="1348E469" w:rsidRDefault="00382AA1" w14:paraId="5C143A2E" w14:textId="77777777">
      <w:pPr>
        <w:spacing w:after="0" w:line="276" w:lineRule="auto"/>
        <w:ind w:left="-851"/>
        <w:rPr>
          <w:rFonts w:ascii="Gotham Book" w:hAnsi="Gotham Book" w:cs="Arial"/>
          <w:color w:val="535659" w:themeColor="accent2" w:themeTint="FF" w:themeShade="FF"/>
          <w:sz w:val="20"/>
          <w:szCs w:val="20"/>
          <w:lang w:val="en-US"/>
        </w:rPr>
      </w:pPr>
      <w:r w:rsidRPr="1348E469" w:rsidR="00382AA1">
        <w:rPr>
          <w:rFonts w:ascii="Gotham Book" w:hAnsi="Gotham Book" w:cs="Arial"/>
          <w:b w:val="1"/>
          <w:bCs w:val="1"/>
          <w:color w:val="auto"/>
          <w:sz w:val="20"/>
          <w:szCs w:val="20"/>
          <w:lang w:val="en-US"/>
        </w:rPr>
        <w:t xml:space="preserve">Alexandra Lilja, </w:t>
      </w:r>
      <w:r w:rsidRPr="1348E469" w:rsidR="00382AA1">
        <w:rPr>
          <w:rFonts w:ascii="Gotham Book" w:hAnsi="Gotham Book" w:cs="Arial"/>
          <w:color w:val="auto"/>
          <w:sz w:val="20"/>
          <w:szCs w:val="20"/>
          <w:lang w:val="en-US"/>
        </w:rPr>
        <w:t>PR &amp; Communication, Northern Europe &amp; Benelux, Radisson Hotel Group</w:t>
      </w:r>
    </w:p>
    <w:p w:rsidR="00382AA1" w:rsidP="00531DC9" w:rsidRDefault="00382AA1" w14:paraId="0F08DD4B" w14:textId="48DC7A0E">
      <w:pPr>
        <w:spacing w:after="0" w:line="276" w:lineRule="auto"/>
        <w:ind w:left="-851"/>
        <w:rPr>
          <w:rFonts w:ascii="Arial" w:hAnsi="Arial" w:cs="Arial"/>
          <w:color w:val="0070C0"/>
          <w:sz w:val="20"/>
          <w:szCs w:val="20"/>
          <w:lang w:val="en-US"/>
        </w:rPr>
      </w:pPr>
      <w:hyperlink r:id="Rab8b62f58e09445f">
        <w:r w:rsidRPr="1348E469" w:rsidR="00382AA1">
          <w:rPr>
            <w:rStyle w:val="Hyperlink"/>
            <w:rFonts w:ascii="Arial" w:hAnsi="Arial" w:cs="Arial"/>
            <w:color w:val="0070C0"/>
            <w:sz w:val="20"/>
            <w:szCs w:val="20"/>
            <w:lang w:val="en-US"/>
          </w:rPr>
          <w:t>alexandra.lilja@radissonhotels.com</w:t>
        </w:r>
      </w:hyperlink>
      <w:r w:rsidRPr="1348E469" w:rsidR="00382AA1">
        <w:rPr>
          <w:rFonts w:ascii="Arial" w:hAnsi="Arial" w:cs="Arial"/>
          <w:color w:val="0070C0"/>
          <w:sz w:val="20"/>
          <w:szCs w:val="20"/>
          <w:lang w:val="en-US"/>
        </w:rPr>
        <w:t xml:space="preserve">  </w:t>
      </w:r>
    </w:p>
    <w:p w:rsidR="00382AA1" w:rsidP="00531DC9" w:rsidRDefault="00382AA1" w14:paraId="621E2CE8" w14:textId="77777777">
      <w:pPr>
        <w:spacing w:after="0" w:line="276" w:lineRule="auto"/>
        <w:ind w:left="-851"/>
        <w:rPr>
          <w:rFonts w:ascii="Arial" w:hAnsi="Arial" w:cs="Arial"/>
          <w:sz w:val="20"/>
          <w:szCs w:val="20"/>
          <w:lang w:val="en-US"/>
        </w:rPr>
      </w:pPr>
    </w:p>
    <w:p w:rsidRPr="00E8498E" w:rsidR="00382AA1" w:rsidP="73DF3975" w:rsidRDefault="42292358" w14:paraId="3AADB5FF" w14:textId="23ABC5E9">
      <w:pPr>
        <w:spacing w:after="0" w:line="276" w:lineRule="auto"/>
        <w:ind w:left="-851"/>
        <w:rPr>
          <w:rFonts w:ascii="Arial" w:hAnsi="Arial" w:cs="Arial"/>
          <w:color w:val="auto"/>
          <w:sz w:val="20"/>
          <w:szCs w:val="20"/>
          <w:lang w:val="en-US"/>
        </w:rPr>
      </w:pPr>
      <w:r w:rsidRPr="309DD409" w:rsidR="4905E280">
        <w:rPr>
          <w:rFonts w:ascii="Gotham Book" w:hAnsi="Gotham Book" w:cs="Arial"/>
          <w:b w:val="1"/>
          <w:bCs w:val="1"/>
          <w:color w:val="auto"/>
          <w:sz w:val="20"/>
          <w:szCs w:val="20"/>
          <w:lang w:val="en-US"/>
        </w:rPr>
        <w:t xml:space="preserve">Nataliya </w:t>
      </w:r>
      <w:r w:rsidRPr="309DD409" w:rsidR="1AAE3810">
        <w:rPr>
          <w:rFonts w:ascii="Arial" w:hAnsi="Arial" w:cs="Arial"/>
          <w:b w:val="1"/>
          <w:bCs w:val="1"/>
          <w:color w:val="auto"/>
          <w:sz w:val="20"/>
          <w:szCs w:val="20"/>
          <w:lang w:val="en-US"/>
        </w:rPr>
        <w:t>Tkachenko</w:t>
      </w:r>
      <w:r w:rsidRPr="309DD409" w:rsidR="1AAE3810">
        <w:rPr>
          <w:rFonts w:ascii="Arial" w:hAnsi="Arial" w:cs="Arial"/>
          <w:color w:val="auto"/>
          <w:sz w:val="20"/>
          <w:szCs w:val="20"/>
          <w:lang w:val="en-US"/>
        </w:rPr>
        <w:t>, Global</w:t>
      </w:r>
      <w:r w:rsidRPr="309DD409" w:rsidR="34C1CF4B">
        <w:rPr>
          <w:rFonts w:ascii="Arial" w:hAnsi="Arial" w:cs="Arial"/>
          <w:color w:val="auto"/>
          <w:sz w:val="20"/>
          <w:szCs w:val="20"/>
          <w:lang w:val="en-US"/>
        </w:rPr>
        <w:t xml:space="preserve"> Consumer PR Associate Director, Radisson Hotel Group</w:t>
      </w:r>
      <w:r w:rsidRPr="309DD409" w:rsidR="54A1A720">
        <w:rPr>
          <w:rFonts w:ascii="Arial" w:hAnsi="Arial" w:cs="Arial"/>
          <w:color w:val="auto"/>
          <w:sz w:val="20"/>
          <w:szCs w:val="20"/>
          <w:lang w:val="en-US"/>
        </w:rPr>
        <w:t xml:space="preserve"> </w:t>
      </w:r>
    </w:p>
    <w:p w:rsidR="00382AA1" w:rsidP="46AD9758" w:rsidRDefault="00382AA1" w14:paraId="14D46039" w14:textId="7426553A">
      <w:pPr>
        <w:spacing w:after="0" w:line="276" w:lineRule="auto"/>
        <w:ind w:left="-851"/>
      </w:pPr>
      <w:hyperlink r:id="Re2222f2c76b942b7">
        <w:r w:rsidRPr="1348E469" w:rsidR="2892B15C">
          <w:rPr>
            <w:rStyle w:val="Hyperlink"/>
            <w:rFonts w:ascii="Arial" w:hAnsi="Arial" w:eastAsia="ＭＳ Ｐゴシック" w:cs="Arial" w:asciiTheme="minorAscii" w:hAnsiTheme="minorAscii" w:eastAsiaTheme="minorEastAsia" w:cstheme="minorBidi"/>
            <w:color w:val="0070C0"/>
            <w:sz w:val="20"/>
            <w:szCs w:val="20"/>
            <w:lang w:val="en-US"/>
          </w:rPr>
          <w:t>nataliya.tkachenko@radissonhotels.com</w:t>
        </w:r>
      </w:hyperlink>
      <w:r w:rsidRPr="1348E469" w:rsidR="2892B15C">
        <w:rPr>
          <w:rFonts w:ascii="Arial" w:hAnsi="Arial" w:eastAsia="ＭＳ Ｐゴシック" w:cs="Arial" w:asciiTheme="minorAscii" w:hAnsiTheme="minorAscii" w:eastAsiaTheme="minorEastAsia" w:cstheme="minorBidi"/>
          <w:color w:val="0070C0"/>
          <w:sz w:val="20"/>
          <w:szCs w:val="20"/>
          <w:lang w:val="en-US"/>
        </w:rPr>
        <w:t xml:space="preserve"> </w:t>
      </w:r>
      <w:r w:rsidRPr="1348E469" w:rsidR="00382AA1">
        <w:rPr>
          <w:rFonts w:ascii="Arial" w:hAnsi="Arial" w:eastAsia="ＭＳ Ｐゴシック" w:cs="Arial" w:asciiTheme="minorAscii" w:hAnsiTheme="minorAscii" w:eastAsiaTheme="minorEastAsia" w:cstheme="minorBidi"/>
          <w:color w:val="0070C0"/>
          <w:sz w:val="20"/>
          <w:szCs w:val="20"/>
          <w:lang w:val="en-US"/>
        </w:rPr>
        <w:t xml:space="preserve"> </w:t>
      </w:r>
    </w:p>
    <w:p w:rsidR="00382AA1" w:rsidP="00382AA1" w:rsidRDefault="00382AA1" w14:paraId="5A2B68F8" w14:textId="77777777">
      <w:pPr>
        <w:spacing w:line="276" w:lineRule="auto"/>
        <w:ind w:left="-851"/>
        <w:rPr>
          <w:rFonts w:ascii="Gotham Book" w:hAnsi="Gotham Book" w:cs="Arial"/>
          <w:b/>
          <w:bCs/>
          <w:color w:val="535659" w:themeColor="text2"/>
          <w:sz w:val="20"/>
          <w:szCs w:val="20"/>
          <w:u w:val="single"/>
          <w:lang w:val="en-US"/>
        </w:rPr>
      </w:pPr>
    </w:p>
    <w:p w:rsidRPr="00382AA1" w:rsidR="00382AA1" w:rsidP="1348E469" w:rsidRDefault="00382AA1" w14:paraId="06BEFC46" w14:textId="2D02E05B">
      <w:pPr>
        <w:spacing w:after="0" w:line="276" w:lineRule="auto"/>
        <w:ind w:left="-851"/>
        <w:rPr>
          <w:rFonts w:ascii="Gotham Book" w:hAnsi="Gotham Book" w:cs="Arial"/>
          <w:color w:val="535659" w:themeColor="accent2" w:themeTint="FF" w:themeShade="FF"/>
          <w:sz w:val="20"/>
          <w:szCs w:val="20"/>
          <w:lang w:val="en-US"/>
        </w:rPr>
      </w:pPr>
      <w:r w:rsidRPr="1348E469" w:rsidR="00382AA1">
        <w:rPr>
          <w:rFonts w:ascii="Gotham Book" w:hAnsi="Gotham Book" w:cs="Arial"/>
          <w:b w:val="1"/>
          <w:bCs w:val="1"/>
          <w:color w:val="auto"/>
          <w:sz w:val="20"/>
          <w:szCs w:val="20"/>
          <w:u w:val="single"/>
          <w:lang w:val="en-US"/>
        </w:rPr>
        <w:t>ABOUT RADISSON HOTEL GROUP</w:t>
      </w:r>
    </w:p>
    <w:p w:rsidRPr="00382AA1" w:rsidR="00382AA1" w:rsidP="00531DC9" w:rsidRDefault="00382AA1" w14:paraId="67E0CD9D" w14:textId="77777777">
      <w:pPr>
        <w:spacing w:after="0" w:line="276" w:lineRule="auto"/>
        <w:ind w:left="-851"/>
        <w:rPr>
          <w:rFonts w:ascii="Gotham Book" w:hAnsi="Gotham Book" w:cs="Arial"/>
          <w:color w:val="535659" w:themeColor="text2"/>
          <w:sz w:val="20"/>
          <w:szCs w:val="20"/>
          <w:lang w:val="en-US"/>
        </w:rPr>
      </w:pPr>
    </w:p>
    <w:p w:rsidRPr="00382AA1" w:rsidR="00382AA1" w:rsidP="1348E469" w:rsidRDefault="00382AA1" w14:paraId="363CE51D" w14:textId="77777777">
      <w:pPr>
        <w:spacing w:after="0" w:line="276" w:lineRule="auto"/>
        <w:ind w:left="-851"/>
        <w:rPr>
          <w:rFonts w:ascii="Arial" w:hAnsi="Arial" w:eastAsia="Arial" w:cs="Arial" w:asciiTheme="minorAscii" w:hAnsiTheme="minorAscii" w:eastAsiaTheme="minorAscii" w:cstheme="minorAscii"/>
          <w:color w:val="535659" w:themeColor="accent2" w:themeTint="FF" w:themeShade="FF"/>
          <w:sz w:val="20"/>
          <w:szCs w:val="20"/>
          <w:lang w:val="en-US"/>
        </w:rPr>
      </w:pPr>
      <w:r w:rsidRPr="1348E469" w:rsidR="00382AA1">
        <w:rPr>
          <w:rFonts w:ascii="Arial" w:hAnsi="Arial" w:eastAsia="Arial" w:cs="Arial" w:asciiTheme="minorAscii" w:hAnsiTheme="minorAscii" w:eastAsiaTheme="minorAscii" w:cstheme="minorAscii"/>
          <w:color w:val="auto"/>
          <w:sz w:val="20"/>
          <w:szCs w:val="20"/>
          <w:lang w:val="en-US"/>
        </w:rPr>
        <w:t xml:space="preserve">Radisson Hotel Group is a rapidly expanding international hotel group, </w:t>
      </w:r>
      <w:r w:rsidRPr="1348E469" w:rsidR="00382AA1">
        <w:rPr>
          <w:rFonts w:ascii="Arial" w:hAnsi="Arial" w:eastAsia="Arial" w:cs="Arial" w:asciiTheme="minorAscii" w:hAnsiTheme="minorAscii" w:eastAsiaTheme="minorAscii" w:cstheme="minorAscii"/>
          <w:color w:val="auto"/>
          <w:sz w:val="20"/>
          <w:szCs w:val="20"/>
          <w:lang w:val="en-US"/>
        </w:rPr>
        <w:t>operating</w:t>
      </w:r>
      <w:r w:rsidRPr="1348E469" w:rsidR="00382AA1">
        <w:rPr>
          <w:rFonts w:ascii="Arial" w:hAnsi="Arial" w:eastAsia="Arial" w:cs="Arial" w:asciiTheme="minorAscii" w:hAnsiTheme="minorAscii" w:eastAsiaTheme="minorAscii" w:cstheme="minorAscii"/>
          <w:color w:val="auto"/>
          <w:sz w:val="20"/>
          <w:szCs w:val="20"/>
          <w:lang w:val="en-US"/>
        </w:rPr>
        <w:t xml:space="preserve"> in EMEA and APAC with more than 1,600 hotels in operation and under development in +100 countries. The Group’s overarching brand promise is Every Moment Matters with a signature </w:t>
      </w:r>
      <w:r w:rsidRPr="1348E469" w:rsidR="00382AA1">
        <w:rPr>
          <w:rFonts w:ascii="Arial" w:hAnsi="Arial" w:eastAsia="Arial" w:cs="Arial" w:asciiTheme="minorAscii" w:hAnsiTheme="minorAscii" w:eastAsiaTheme="minorAscii" w:cstheme="minorAscii"/>
          <w:color w:val="auto"/>
          <w:sz w:val="20"/>
          <w:szCs w:val="20"/>
          <w:lang w:val="en-US"/>
        </w:rPr>
        <w:t>Yes</w:t>
      </w:r>
      <w:r w:rsidRPr="1348E469" w:rsidR="00382AA1">
        <w:rPr>
          <w:rFonts w:ascii="Arial" w:hAnsi="Arial" w:eastAsia="Arial" w:cs="Arial" w:asciiTheme="minorAscii" w:hAnsiTheme="minorAscii" w:eastAsiaTheme="minorAscii" w:cstheme="minorAscii"/>
          <w:color w:val="auto"/>
          <w:sz w:val="20"/>
          <w:szCs w:val="20"/>
          <w:lang w:val="en-US"/>
        </w:rPr>
        <w:t xml:space="preserve"> I Can! </w:t>
      </w:r>
      <w:r w:rsidRPr="1348E469" w:rsidR="00382AA1">
        <w:rPr>
          <w:rFonts w:ascii="Arial" w:hAnsi="Arial" w:eastAsia="Arial" w:cs="Arial" w:asciiTheme="minorAscii" w:hAnsiTheme="minorAscii" w:eastAsiaTheme="minorAscii" w:cstheme="minorAscii"/>
          <w:color w:val="auto"/>
          <w:sz w:val="20"/>
          <w:szCs w:val="20"/>
          <w:lang w:val="en-US"/>
        </w:rPr>
        <w:t>service</w:t>
      </w:r>
      <w:r w:rsidRPr="1348E469" w:rsidR="00382AA1">
        <w:rPr>
          <w:rFonts w:ascii="Arial" w:hAnsi="Arial" w:eastAsia="Arial" w:cs="Arial" w:asciiTheme="minorAscii" w:hAnsiTheme="minorAscii" w:eastAsiaTheme="minorAscii" w:cstheme="minorAscii"/>
          <w:color w:val="auto"/>
          <w:sz w:val="20"/>
          <w:szCs w:val="20"/>
          <w:lang w:val="en-US"/>
        </w:rPr>
        <w:t xml:space="preserve"> ethos.</w:t>
      </w:r>
    </w:p>
    <w:p w:rsidRPr="00382AA1" w:rsidR="00382AA1" w:rsidP="1348E469" w:rsidRDefault="00382AA1" w14:paraId="592E64A6" w14:textId="77777777">
      <w:pPr>
        <w:spacing w:after="0" w:line="276" w:lineRule="auto"/>
        <w:ind w:left="-851"/>
        <w:rPr>
          <w:rFonts w:ascii="Arial" w:hAnsi="Arial" w:eastAsia="Arial" w:cs="Arial" w:asciiTheme="minorAscii" w:hAnsiTheme="minorAscii" w:eastAsiaTheme="minorAscii" w:cstheme="minorAscii"/>
          <w:color w:val="535659" w:themeColor="accent2" w:themeTint="FF" w:themeShade="FF"/>
          <w:sz w:val="20"/>
          <w:szCs w:val="20"/>
          <w:lang w:val="en-US"/>
        </w:rPr>
      </w:pPr>
    </w:p>
    <w:p w:rsidRPr="00382AA1" w:rsidR="00382AA1" w:rsidP="1348E469" w:rsidRDefault="00382AA1" w14:paraId="63D80959" w14:textId="77777777">
      <w:pPr>
        <w:spacing w:after="0" w:line="276" w:lineRule="auto"/>
        <w:ind w:left="-851"/>
        <w:rPr>
          <w:rFonts w:ascii="Arial" w:hAnsi="Arial" w:eastAsia="Arial" w:cs="Arial" w:asciiTheme="minorAscii" w:hAnsiTheme="minorAscii" w:eastAsiaTheme="minorAscii" w:cstheme="minorAscii"/>
          <w:color w:val="535659" w:themeColor="accent2" w:themeTint="FF" w:themeShade="FF"/>
          <w:sz w:val="20"/>
          <w:szCs w:val="20"/>
          <w:lang w:val="en-US"/>
        </w:rPr>
      </w:pPr>
      <w:r w:rsidRPr="1348E469" w:rsidR="00382AA1">
        <w:rPr>
          <w:rFonts w:ascii="Arial" w:hAnsi="Arial" w:eastAsia="Arial" w:cs="Arial" w:asciiTheme="minorAscii" w:hAnsiTheme="minorAscii" w:eastAsiaTheme="minorAscii" w:cstheme="minorAscii"/>
          <w:color w:val="auto"/>
          <w:sz w:val="20"/>
          <w:szCs w:val="20"/>
          <w:lang w:val="en-US"/>
        </w:rPr>
        <w:t xml:space="preserve">The Radisson brand portfolio includes Radisson Collection, </w:t>
      </w:r>
      <w:r w:rsidRPr="1348E469" w:rsidR="00382AA1">
        <w:rPr>
          <w:rFonts w:ascii="Arial" w:hAnsi="Arial" w:eastAsia="Arial" w:cs="Arial" w:asciiTheme="minorAscii" w:hAnsiTheme="minorAscii" w:eastAsiaTheme="minorAscii" w:cstheme="minorAscii"/>
          <w:color w:val="auto"/>
          <w:sz w:val="20"/>
          <w:szCs w:val="20"/>
          <w:lang w:val="en-US"/>
        </w:rPr>
        <w:t>art’otel</w:t>
      </w:r>
      <w:r w:rsidRPr="1348E469" w:rsidR="00382AA1">
        <w:rPr>
          <w:rFonts w:ascii="Arial" w:hAnsi="Arial" w:eastAsia="Arial" w:cs="Arial" w:asciiTheme="minorAscii" w:hAnsiTheme="minorAscii" w:eastAsiaTheme="minorAscii" w:cstheme="minorAscii"/>
          <w:color w:val="auto"/>
          <w:sz w:val="20"/>
          <w:szCs w:val="20"/>
          <w:lang w:val="en-US"/>
        </w:rPr>
        <w:t xml:space="preserve">, Radisson Blu, Radisson, Radisson RED, Radisson Individuals, Park Plaza, Park Inn by Radisson, Country Inn &amp; Suites by Radisson, and Prize by Radisson — brought together under one commercial umbrella brand, Radisson Hotels. </w:t>
      </w:r>
    </w:p>
    <w:p w:rsidRPr="00382AA1" w:rsidR="00382AA1" w:rsidP="73DF3975" w:rsidRDefault="00382AA1" w14:paraId="71EB7B63" w14:textId="77777777">
      <w:pPr>
        <w:spacing w:after="0" w:line="276" w:lineRule="auto"/>
        <w:ind w:left="-851"/>
        <w:rPr>
          <w:rFonts w:ascii="Arial" w:hAnsi="Arial" w:eastAsia="Arial" w:cs="Arial" w:asciiTheme="minorAscii" w:hAnsiTheme="minorAscii" w:eastAsiaTheme="minorAscii" w:cstheme="minorAscii"/>
          <w:color w:val="535659" w:themeColor="text2"/>
          <w:sz w:val="20"/>
          <w:szCs w:val="20"/>
          <w:lang w:val="en-US"/>
        </w:rPr>
      </w:pPr>
    </w:p>
    <w:p w:rsidRPr="00382AA1" w:rsidR="00382AA1" w:rsidP="73DF3975" w:rsidRDefault="00382AA1" w14:paraId="71E97FEB" w14:textId="0AE608BE">
      <w:pPr>
        <w:spacing w:after="0" w:line="276" w:lineRule="auto"/>
        <w:ind w:left="-851"/>
        <w:rPr>
          <w:rFonts w:ascii="Arial" w:hAnsi="Arial" w:eastAsia="Arial" w:cs="Arial" w:asciiTheme="minorAscii" w:hAnsiTheme="minorAscii" w:eastAsiaTheme="minorAscii" w:cstheme="minorAscii"/>
          <w:color w:val="535659" w:themeColor="text2"/>
          <w:sz w:val="20"/>
          <w:szCs w:val="20"/>
          <w:lang w:val="en-US"/>
        </w:rPr>
      </w:pPr>
      <w:hyperlink r:id="R5f4b706d295c4270">
        <w:r w:rsidRPr="73DF3975" w:rsidR="00382AA1">
          <w:rPr>
            <w:rStyle w:val="Hyperlink"/>
            <w:rFonts w:ascii="Arial" w:hAnsi="Arial" w:eastAsia="Arial" w:cs="Arial" w:asciiTheme="minorAscii" w:hAnsiTheme="minorAscii" w:eastAsiaTheme="minorAscii" w:cstheme="minorAscii"/>
            <w:color w:val="0070C0"/>
            <w:sz w:val="20"/>
            <w:szCs w:val="20"/>
            <w:lang w:val="en-US"/>
          </w:rPr>
          <w:t>Radisson Rewards</w:t>
        </w:r>
      </w:hyperlink>
      <w:r w:rsidRPr="73DF3975" w:rsidR="00382AA1">
        <w:rPr>
          <w:rFonts w:ascii="Arial" w:hAnsi="Arial" w:eastAsia="Arial" w:cs="Arial" w:asciiTheme="minorAscii" w:hAnsiTheme="minorAscii" w:eastAsiaTheme="minorAscii" w:cstheme="minorAscii"/>
          <w:color w:val="auto"/>
          <w:sz w:val="20"/>
          <w:szCs w:val="20"/>
          <w:lang w:val="en-US"/>
        </w:rPr>
        <w:t xml:space="preserve"> </w:t>
      </w:r>
      <w:r w:rsidRPr="73DF3975" w:rsidR="00382AA1">
        <w:rPr>
          <w:rFonts w:ascii="Arial" w:hAnsi="Arial" w:eastAsia="Arial" w:cs="Arial" w:asciiTheme="minorAscii" w:hAnsiTheme="minorAscii" w:eastAsiaTheme="minorAscii" w:cstheme="minorAscii"/>
          <w:color w:val="auto"/>
          <w:sz w:val="20"/>
          <w:szCs w:val="20"/>
          <w:lang w:val="en-US"/>
        </w:rPr>
        <w:t>is Radisson</w:t>
      </w:r>
      <w:r w:rsidRPr="73DF3975" w:rsidR="00382AA1">
        <w:rPr>
          <w:rFonts w:ascii="Arial" w:hAnsi="Arial" w:eastAsia="Arial" w:cs="Arial" w:asciiTheme="minorAscii" w:hAnsiTheme="minorAscii" w:eastAsiaTheme="minorAscii" w:cstheme="minorAscii"/>
          <w:color w:val="auto"/>
          <w:sz w:val="20"/>
          <w:szCs w:val="20"/>
          <w:lang w:val="en-US"/>
        </w:rPr>
        <w:t xml:space="preserve"> Hotel Group’s loyalty program, which delivers an elevated experience that makes Every Moment Matter, counting more than </w:t>
      </w:r>
      <w:r w:rsidRPr="73DF3975" w:rsidR="007B267D">
        <w:rPr>
          <w:rFonts w:ascii="Arial" w:hAnsi="Arial" w:eastAsia="Arial" w:cs="Arial" w:asciiTheme="minorAscii" w:hAnsiTheme="minorAscii" w:eastAsiaTheme="minorAscii" w:cstheme="minorAscii"/>
          <w:color w:val="auto"/>
          <w:sz w:val="20"/>
          <w:szCs w:val="20"/>
          <w:lang w:val="en-US"/>
        </w:rPr>
        <w:t>30</w:t>
      </w:r>
      <w:r w:rsidRPr="73DF3975" w:rsidR="007B267D">
        <w:rPr>
          <w:rFonts w:ascii="Arial" w:hAnsi="Arial" w:eastAsia="Arial" w:cs="Arial" w:asciiTheme="minorAscii" w:hAnsiTheme="minorAscii" w:eastAsiaTheme="minorAscii" w:cstheme="minorAscii"/>
          <w:color w:val="auto"/>
          <w:sz w:val="20"/>
          <w:szCs w:val="20"/>
          <w:lang w:val="en-US"/>
        </w:rPr>
        <w:t xml:space="preserve"> </w:t>
      </w:r>
      <w:r w:rsidRPr="73DF3975" w:rsidR="00382AA1">
        <w:rPr>
          <w:rFonts w:ascii="Arial" w:hAnsi="Arial" w:eastAsia="Arial" w:cs="Arial" w:asciiTheme="minorAscii" w:hAnsiTheme="minorAscii" w:eastAsiaTheme="minorAscii" w:cstheme="minorAscii"/>
          <w:color w:val="auto"/>
          <w:sz w:val="20"/>
          <w:szCs w:val="20"/>
          <w:lang w:val="en-US"/>
        </w:rPr>
        <w:t>million members</w:t>
      </w:r>
      <w:r w:rsidRPr="73DF3975" w:rsidR="00382AA1">
        <w:rPr>
          <w:rFonts w:ascii="Arial" w:hAnsi="Arial" w:eastAsia="Arial" w:cs="Arial" w:asciiTheme="minorAscii" w:hAnsiTheme="minorAscii" w:eastAsiaTheme="minorAscii" w:cstheme="minorAscii"/>
          <w:color w:val="auto"/>
          <w:sz w:val="20"/>
          <w:szCs w:val="20"/>
          <w:lang w:val="en-US"/>
        </w:rPr>
        <w:t>. As the most streamlined program in the sector, members enjoy exceptional advantages and can access their benefits from day one across a wide range of hotels in Europe, Middle East, Africa, and Asia Pacific.</w:t>
      </w:r>
    </w:p>
    <w:p w:rsidRPr="00382AA1" w:rsidR="00382AA1" w:rsidP="73DF3975" w:rsidRDefault="00382AA1" w14:paraId="25DD5D6C" w14:textId="77777777">
      <w:pPr>
        <w:spacing w:after="0" w:line="276" w:lineRule="auto"/>
        <w:ind w:left="-851"/>
        <w:rPr>
          <w:rFonts w:ascii="Arial" w:hAnsi="Arial" w:eastAsia="Arial" w:cs="Arial" w:asciiTheme="minorAscii" w:hAnsiTheme="minorAscii" w:eastAsiaTheme="minorAscii" w:cstheme="minorAscii"/>
          <w:color w:val="535659" w:themeColor="text2"/>
          <w:sz w:val="20"/>
          <w:szCs w:val="20"/>
          <w:lang w:val="en-US"/>
        </w:rPr>
      </w:pPr>
      <w:r w:rsidRPr="73DF3975" w:rsidR="00382AA1">
        <w:rPr>
          <w:rFonts w:ascii="Arial" w:hAnsi="Arial" w:eastAsia="Arial" w:cs="Arial" w:asciiTheme="minorAscii" w:hAnsiTheme="minorAscii" w:eastAsiaTheme="minorAscii" w:cstheme="minorAscii"/>
          <w:color w:val="535659" w:themeColor="accent2" w:themeTint="FF" w:themeShade="FF"/>
          <w:sz w:val="20"/>
          <w:szCs w:val="20"/>
          <w:lang w:val="en-US"/>
        </w:rPr>
        <w:t xml:space="preserve"> </w:t>
      </w:r>
    </w:p>
    <w:p w:rsidRPr="00382AA1" w:rsidR="00382AA1" w:rsidP="73DF3975" w:rsidRDefault="00382AA1" w14:paraId="3855C63C" w14:textId="77777777">
      <w:pPr>
        <w:spacing w:after="0" w:line="276" w:lineRule="auto"/>
        <w:ind w:left="-851"/>
        <w:rPr>
          <w:rFonts w:ascii="Arial" w:hAnsi="Arial" w:eastAsia="Arial" w:cs="Arial" w:asciiTheme="minorAscii" w:hAnsiTheme="minorAscii" w:eastAsiaTheme="minorAscii" w:cstheme="minorAscii"/>
          <w:color w:val="535659" w:themeColor="text2"/>
          <w:sz w:val="20"/>
          <w:szCs w:val="20"/>
          <w:lang w:val="en-US"/>
        </w:rPr>
      </w:pPr>
      <w:hyperlink r:id="R64e0e07f8ca9485b">
        <w:r w:rsidRPr="1348E469" w:rsidR="00382AA1">
          <w:rPr>
            <w:rStyle w:val="Hyperlink"/>
            <w:rFonts w:ascii="Arial" w:hAnsi="Arial" w:eastAsia="Arial" w:cs="Arial" w:asciiTheme="minorAscii" w:hAnsiTheme="minorAscii" w:eastAsiaTheme="minorAscii" w:cstheme="minorAscii"/>
            <w:color w:val="0070C0"/>
            <w:sz w:val="20"/>
            <w:szCs w:val="20"/>
            <w:lang w:val="en-US"/>
          </w:rPr>
          <w:t>Radisson Meetings</w:t>
        </w:r>
      </w:hyperlink>
      <w:r w:rsidRPr="1348E469" w:rsidR="00382AA1">
        <w:rPr>
          <w:rFonts w:ascii="Arial" w:hAnsi="Arial" w:eastAsia="Arial" w:cs="Arial" w:asciiTheme="minorAscii" w:hAnsiTheme="minorAscii" w:eastAsiaTheme="minorAscii" w:cstheme="minorAscii"/>
          <w:color w:val="0070C0"/>
          <w:sz w:val="20"/>
          <w:szCs w:val="20"/>
          <w:lang w:val="en-US"/>
        </w:rPr>
        <w:t xml:space="preserve"> </w:t>
      </w:r>
      <w:r w:rsidRPr="1348E469" w:rsidR="00382AA1">
        <w:rPr>
          <w:rFonts w:ascii="Arial" w:hAnsi="Arial" w:eastAsia="Arial" w:cs="Arial" w:asciiTheme="minorAscii" w:hAnsiTheme="minorAscii" w:eastAsiaTheme="minorAscii" w:cstheme="minorAscii"/>
          <w:color w:val="auto"/>
          <w:sz w:val="20"/>
          <w:szCs w:val="20"/>
          <w:lang w:val="en-US"/>
        </w:rPr>
        <w:t xml:space="preserve">provides tailored solutions for any event or meeting, including hybrid solutions, placing guests and their needs at the heart of its offer. Radisson Meetings </w:t>
      </w:r>
      <w:r w:rsidRPr="1348E469" w:rsidR="00382AA1">
        <w:rPr>
          <w:rFonts w:ascii="Arial" w:hAnsi="Arial" w:eastAsia="Arial" w:cs="Arial" w:asciiTheme="minorAscii" w:hAnsiTheme="minorAscii" w:eastAsiaTheme="minorAscii" w:cstheme="minorAscii"/>
          <w:color w:val="auto"/>
          <w:sz w:val="20"/>
          <w:szCs w:val="20"/>
          <w:lang w:val="en-US"/>
        </w:rPr>
        <w:t>is</w:t>
      </w:r>
      <w:r w:rsidRPr="1348E469" w:rsidR="00382AA1">
        <w:rPr>
          <w:rFonts w:ascii="Arial" w:hAnsi="Arial" w:eastAsia="Arial" w:cs="Arial" w:asciiTheme="minorAscii" w:hAnsiTheme="minorAscii" w:eastAsiaTheme="minorAscii" w:cstheme="minorAscii"/>
          <w:color w:val="auto"/>
          <w:sz w:val="20"/>
          <w:szCs w:val="20"/>
          <w:lang w:val="en-US"/>
        </w:rPr>
        <w:t xml:space="preserve"> built around three strong service commitments: Personal, Professional, and Memorable, while delivering on the brilliant basics and being uniquely Carbon Compensated. </w:t>
      </w:r>
    </w:p>
    <w:p w:rsidRPr="00382AA1" w:rsidR="00382AA1" w:rsidP="73DF3975" w:rsidRDefault="00382AA1" w14:paraId="4DA2C902" w14:textId="77777777">
      <w:pPr>
        <w:spacing w:after="0" w:line="276" w:lineRule="auto"/>
        <w:ind w:left="-851"/>
        <w:rPr>
          <w:rFonts w:ascii="Arial" w:hAnsi="Arial" w:eastAsia="Arial" w:cs="Arial" w:asciiTheme="minorAscii" w:hAnsiTheme="minorAscii" w:eastAsiaTheme="minorAscii" w:cstheme="minorAscii"/>
          <w:color w:val="535659" w:themeColor="text2"/>
          <w:sz w:val="20"/>
          <w:szCs w:val="20"/>
          <w:lang w:val="en-US"/>
        </w:rPr>
      </w:pPr>
    </w:p>
    <w:p w:rsidRPr="00382AA1" w:rsidR="00382AA1" w:rsidP="1348E469" w:rsidRDefault="00382AA1" w14:paraId="79062A10" w14:textId="77777777">
      <w:pPr>
        <w:spacing w:after="0" w:line="276" w:lineRule="auto"/>
        <w:ind w:left="-851"/>
        <w:rPr>
          <w:rFonts w:ascii="Arial" w:hAnsi="Arial" w:eastAsia="Arial" w:cs="Arial" w:asciiTheme="minorAscii" w:hAnsiTheme="minorAscii" w:eastAsiaTheme="minorAscii" w:cstheme="minorAscii"/>
          <w:color w:val="535659" w:themeColor="accent2" w:themeTint="FF" w:themeShade="FF"/>
          <w:sz w:val="20"/>
          <w:szCs w:val="20"/>
          <w:lang w:val="en-US"/>
        </w:rPr>
      </w:pPr>
      <w:r w:rsidRPr="1348E469" w:rsidR="00382AA1">
        <w:rPr>
          <w:rFonts w:ascii="Arial" w:hAnsi="Arial" w:eastAsia="Arial" w:cs="Arial" w:asciiTheme="minorAscii" w:hAnsiTheme="minorAscii" w:eastAsiaTheme="minorAscii" w:cstheme="minorAscii"/>
          <w:color w:val="auto"/>
          <w:sz w:val="20"/>
          <w:szCs w:val="20"/>
          <w:lang w:val="en-US"/>
        </w:rPr>
        <w:t>At Radisson Hotel Group, we</w:t>
      </w:r>
      <w:r w:rsidRPr="1348E469" w:rsidR="00382AA1">
        <w:rPr>
          <w:rFonts w:ascii="Arial" w:hAnsi="Arial" w:eastAsia="Arial" w:cs="Arial" w:asciiTheme="minorAscii" w:hAnsiTheme="minorAscii" w:eastAsiaTheme="minorAscii" w:cstheme="minorAscii"/>
          <w:color w:val="535558"/>
          <w:sz w:val="20"/>
          <w:szCs w:val="20"/>
          <w:lang w:val="en-US"/>
        </w:rPr>
        <w:t xml:space="preserve"> </w:t>
      </w:r>
      <w:hyperlink r:id="Rde200c16102d43bc">
        <w:r w:rsidRPr="1348E469" w:rsidR="00382AA1">
          <w:rPr>
            <w:rStyle w:val="Hyperlink"/>
            <w:rFonts w:ascii="Arial" w:hAnsi="Arial" w:eastAsia="Arial" w:cs="Arial" w:asciiTheme="minorAscii" w:hAnsiTheme="minorAscii" w:eastAsiaTheme="minorAscii" w:cstheme="minorAscii"/>
            <w:color w:val="0070C0"/>
            <w:sz w:val="20"/>
            <w:szCs w:val="20"/>
            <w:lang w:val="en-US"/>
          </w:rPr>
          <w:t>care for people, communities, and planet</w:t>
        </w:r>
      </w:hyperlink>
      <w:r w:rsidRPr="1348E469" w:rsidR="00382AA1">
        <w:rPr>
          <w:rFonts w:ascii="Arial" w:hAnsi="Arial" w:eastAsia="Arial" w:cs="Arial" w:asciiTheme="minorAscii" w:hAnsiTheme="minorAscii" w:eastAsiaTheme="minorAscii" w:cstheme="minorAscii"/>
          <w:color w:val="0070C0"/>
          <w:sz w:val="20"/>
          <w:szCs w:val="20"/>
          <w:lang w:val="en-US"/>
        </w:rPr>
        <w:t xml:space="preserve"> </w:t>
      </w:r>
      <w:r w:rsidRPr="1348E469" w:rsidR="00382AA1">
        <w:rPr>
          <w:rFonts w:ascii="Arial" w:hAnsi="Arial" w:eastAsia="Arial" w:cs="Arial" w:asciiTheme="minorAscii" w:hAnsiTheme="minorAscii" w:eastAsiaTheme="minorAscii" w:cstheme="minorAscii"/>
          <w:color w:val="auto"/>
          <w:sz w:val="20"/>
          <w:szCs w:val="20"/>
          <w:lang w:val="en-US"/>
        </w:rPr>
        <w:t xml:space="preserve">and aim to be Net Zero by 2050 based on the approved Science Based Targets. With unique solutions such as carbon-compensated Radisson Meetings, we make sustainable hotel stays easy. To </w:t>
      </w:r>
      <w:r w:rsidRPr="1348E469" w:rsidR="00382AA1">
        <w:rPr>
          <w:rFonts w:ascii="Arial" w:hAnsi="Arial" w:eastAsia="Arial" w:cs="Arial" w:asciiTheme="minorAscii" w:hAnsiTheme="minorAscii" w:eastAsiaTheme="minorAscii" w:cstheme="minorAscii"/>
          <w:color w:val="auto"/>
          <w:sz w:val="20"/>
          <w:szCs w:val="20"/>
          <w:lang w:val="en-US"/>
        </w:rPr>
        <w:t>facilitate</w:t>
      </w:r>
      <w:r w:rsidRPr="1348E469" w:rsidR="00382AA1">
        <w:rPr>
          <w:rFonts w:ascii="Arial" w:hAnsi="Arial" w:eastAsia="Arial" w:cs="Arial" w:asciiTheme="minorAscii" w:hAnsiTheme="minorAscii" w:eastAsiaTheme="minorAscii" w:cstheme="minorAscii"/>
          <w:color w:val="auto"/>
          <w:sz w:val="20"/>
          <w:szCs w:val="20"/>
          <w:lang w:val="en-US"/>
        </w:rPr>
        <w:t xml:space="preserve"> sustainable travel choices, all our hotels are becoming verified on Hotel Sustainability Basics.</w:t>
      </w:r>
    </w:p>
    <w:p w:rsidRPr="00382AA1" w:rsidR="00382AA1" w:rsidP="73DF3975" w:rsidRDefault="00382AA1" w14:paraId="7C88ADEE" w14:textId="77777777">
      <w:pPr>
        <w:spacing w:after="0" w:line="276" w:lineRule="auto"/>
        <w:ind w:left="-851"/>
        <w:rPr>
          <w:rFonts w:ascii="Arial" w:hAnsi="Arial" w:eastAsia="Arial" w:cs="Arial" w:asciiTheme="minorAscii" w:hAnsiTheme="minorAscii" w:eastAsiaTheme="minorAscii" w:cstheme="minorAscii"/>
          <w:color w:val="auto" w:themeColor="text2"/>
          <w:sz w:val="20"/>
          <w:szCs w:val="20"/>
          <w:lang w:val="en-US"/>
        </w:rPr>
      </w:pPr>
    </w:p>
    <w:p w:rsidRPr="00382AA1" w:rsidR="00382AA1" w:rsidP="73DF3975" w:rsidRDefault="00382AA1" w14:paraId="2285890F" w14:textId="77777777">
      <w:pPr>
        <w:spacing w:after="0" w:line="276" w:lineRule="auto"/>
        <w:ind w:left="-851"/>
        <w:rPr>
          <w:rFonts w:ascii="Arial" w:hAnsi="Arial" w:eastAsia="Arial" w:cs="Arial" w:asciiTheme="minorAscii" w:hAnsiTheme="minorAscii" w:eastAsiaTheme="minorAscii" w:cstheme="minorAscii"/>
          <w:color w:val="auto" w:themeColor="text2"/>
          <w:sz w:val="20"/>
          <w:szCs w:val="20"/>
          <w:lang w:val="en-US"/>
        </w:rPr>
      </w:pPr>
      <w:r w:rsidRPr="73DF3975" w:rsidR="00382AA1">
        <w:rPr>
          <w:rFonts w:ascii="Arial" w:hAnsi="Arial" w:eastAsia="Arial" w:cs="Arial" w:asciiTheme="minorAscii" w:hAnsiTheme="minorAscii" w:eastAsiaTheme="minorAscii" w:cstheme="minorAscii"/>
          <w:color w:val="auto"/>
          <w:sz w:val="20"/>
          <w:szCs w:val="20"/>
          <w:lang w:val="en-US"/>
        </w:rPr>
        <w:t xml:space="preserve">The health and safety of guests and team members </w:t>
      </w:r>
      <w:r w:rsidRPr="73DF3975" w:rsidR="00382AA1">
        <w:rPr>
          <w:rFonts w:ascii="Arial" w:hAnsi="Arial" w:eastAsia="Arial" w:cs="Arial" w:asciiTheme="minorAscii" w:hAnsiTheme="minorAscii" w:eastAsiaTheme="minorAscii" w:cstheme="minorAscii"/>
          <w:color w:val="auto"/>
          <w:sz w:val="20"/>
          <w:szCs w:val="20"/>
          <w:lang w:val="en-US"/>
        </w:rPr>
        <w:t>remain</w:t>
      </w:r>
      <w:r w:rsidRPr="73DF3975" w:rsidR="00382AA1">
        <w:rPr>
          <w:rFonts w:ascii="Arial" w:hAnsi="Arial" w:eastAsia="Arial" w:cs="Arial" w:asciiTheme="minorAscii" w:hAnsiTheme="minorAscii" w:eastAsiaTheme="minorAscii" w:cstheme="minorAscii"/>
          <w:color w:val="auto"/>
          <w:sz w:val="20"/>
          <w:szCs w:val="20"/>
          <w:lang w:val="en-US"/>
        </w:rPr>
        <w:t xml:space="preserve"> a top priority for </w:t>
      </w:r>
      <w:r w:rsidRPr="73DF3975" w:rsidR="00382AA1">
        <w:rPr>
          <w:rFonts w:ascii="Arial" w:hAnsi="Arial" w:eastAsia="Arial" w:cs="Arial" w:asciiTheme="minorAscii" w:hAnsiTheme="minorAscii" w:eastAsiaTheme="minorAscii" w:cstheme="minorAscii"/>
          <w:color w:val="auto"/>
          <w:sz w:val="20"/>
          <w:szCs w:val="20"/>
          <w:lang w:val="en-US"/>
        </w:rPr>
        <w:t>Radisson</w:t>
      </w:r>
      <w:r w:rsidRPr="73DF3975" w:rsidR="00382AA1">
        <w:rPr>
          <w:rFonts w:ascii="Arial" w:hAnsi="Arial" w:eastAsia="Arial" w:cs="Arial" w:asciiTheme="minorAscii" w:hAnsiTheme="minorAscii" w:eastAsiaTheme="minorAscii" w:cstheme="minorAscii"/>
          <w:color w:val="auto"/>
          <w:sz w:val="20"/>
          <w:szCs w:val="20"/>
          <w:lang w:val="en-US"/>
        </w:rPr>
        <w:t xml:space="preserve"> Hotel Group. All properties across the Group’s portfolio are subject to health and safety requirements, ensuring we always care for our guests and team members.</w:t>
      </w:r>
    </w:p>
    <w:p w:rsidRPr="00382AA1" w:rsidR="00382AA1" w:rsidP="73DF3975" w:rsidRDefault="00382AA1" w14:paraId="77E7D931" w14:textId="77777777">
      <w:pPr>
        <w:spacing w:after="0" w:line="276" w:lineRule="auto"/>
        <w:ind w:left="-851"/>
        <w:rPr>
          <w:rFonts w:ascii="Arial" w:hAnsi="Arial" w:eastAsia="Arial" w:cs="Arial" w:asciiTheme="minorAscii" w:hAnsiTheme="minorAscii" w:eastAsiaTheme="minorAscii" w:cstheme="minorAscii"/>
          <w:color w:val="auto" w:themeColor="text2"/>
          <w:sz w:val="20"/>
          <w:szCs w:val="20"/>
          <w:lang w:val="en-US"/>
        </w:rPr>
      </w:pPr>
    </w:p>
    <w:p w:rsidRPr="00382AA1" w:rsidR="00382AA1" w:rsidP="73DF3975" w:rsidRDefault="00382AA1" w14:paraId="1484175A" w14:textId="77777777">
      <w:pPr>
        <w:spacing w:after="0" w:line="276" w:lineRule="auto"/>
        <w:ind w:left="-851"/>
        <w:rPr>
          <w:rFonts w:ascii="Arial" w:hAnsi="Arial" w:eastAsia="Arial" w:cs="Arial" w:asciiTheme="minorAscii" w:hAnsiTheme="minorAscii" w:eastAsiaTheme="minorAscii" w:cstheme="minorAscii"/>
          <w:color w:val="535659" w:themeColor="text2"/>
          <w:sz w:val="20"/>
          <w:szCs w:val="20"/>
          <w:lang w:val="en-US"/>
        </w:rPr>
      </w:pPr>
      <w:r w:rsidRPr="1348E469" w:rsidR="00382AA1">
        <w:rPr>
          <w:rFonts w:ascii="Arial" w:hAnsi="Arial" w:eastAsia="Arial" w:cs="Arial" w:asciiTheme="minorAscii" w:hAnsiTheme="minorAscii" w:eastAsiaTheme="minorAscii" w:cstheme="minorAscii"/>
          <w:color w:val="auto"/>
          <w:sz w:val="20"/>
          <w:szCs w:val="20"/>
          <w:lang w:val="en-US"/>
        </w:rPr>
        <w:t xml:space="preserve">For more information, visit </w:t>
      </w:r>
      <w:r w:rsidRPr="1348E469" w:rsidR="00382AA1">
        <w:rPr>
          <w:rFonts w:ascii="Arial" w:hAnsi="Arial" w:eastAsia="Arial" w:cs="Arial" w:asciiTheme="minorAscii" w:hAnsiTheme="minorAscii" w:eastAsiaTheme="minorAscii" w:cstheme="minorAscii"/>
          <w:color w:val="auto"/>
          <w:sz w:val="20"/>
          <w:szCs w:val="20"/>
          <w:lang w:val="en-US"/>
        </w:rPr>
        <w:t>our</w:t>
      </w:r>
      <w:r w:rsidRPr="1348E469" w:rsidR="00382AA1">
        <w:rPr>
          <w:rFonts w:ascii="Arial" w:hAnsi="Arial" w:eastAsia="Arial" w:cs="Arial" w:asciiTheme="minorAscii" w:hAnsiTheme="minorAscii" w:eastAsiaTheme="minorAscii" w:cstheme="minorAscii"/>
          <w:color w:val="auto"/>
          <w:sz w:val="20"/>
          <w:szCs w:val="20"/>
          <w:lang w:val="en-US"/>
        </w:rPr>
        <w:t xml:space="preserve"> </w:t>
      </w:r>
      <w:hyperlink r:id="Re7f11fd552d8445f">
        <w:r w:rsidRPr="1348E469" w:rsidR="00382AA1">
          <w:rPr>
            <w:rStyle w:val="Hyperlink"/>
            <w:rFonts w:ascii="Arial" w:hAnsi="Arial" w:eastAsia="Arial" w:cs="Arial" w:asciiTheme="minorAscii" w:hAnsiTheme="minorAscii" w:eastAsiaTheme="minorAscii" w:cstheme="minorAscii"/>
            <w:color w:val="0070C0"/>
            <w:sz w:val="20"/>
            <w:szCs w:val="20"/>
            <w:lang w:val="en-US"/>
          </w:rPr>
          <w:t>corporate website</w:t>
        </w:r>
      </w:hyperlink>
      <w:r w:rsidRPr="1348E469" w:rsidR="00382AA1">
        <w:rPr>
          <w:rFonts w:ascii="Arial" w:hAnsi="Arial" w:eastAsia="Arial" w:cs="Arial" w:asciiTheme="minorAscii" w:hAnsiTheme="minorAscii" w:eastAsiaTheme="minorAscii" w:cstheme="minorAscii"/>
          <w:color w:val="0070C0"/>
          <w:sz w:val="20"/>
          <w:szCs w:val="20"/>
          <w:lang w:val="en-US"/>
        </w:rPr>
        <w:t>.</w:t>
      </w:r>
      <w:r w:rsidRPr="1348E469" w:rsidR="00382AA1">
        <w:rPr>
          <w:rFonts w:ascii="Arial" w:hAnsi="Arial" w:eastAsia="Arial" w:cs="Arial" w:asciiTheme="minorAscii" w:hAnsiTheme="minorAscii" w:eastAsiaTheme="minorAscii" w:cstheme="minorAscii"/>
          <w:color w:val="535558"/>
          <w:sz w:val="20"/>
          <w:szCs w:val="20"/>
          <w:lang w:val="en-US"/>
        </w:rPr>
        <w:t xml:space="preserve"> </w:t>
      </w:r>
      <w:r w:rsidRPr="1348E469" w:rsidR="00382AA1">
        <w:rPr>
          <w:rFonts w:ascii="Arial" w:hAnsi="Arial" w:eastAsia="Arial" w:cs="Arial" w:asciiTheme="minorAscii" w:hAnsiTheme="minorAscii" w:eastAsiaTheme="minorAscii" w:cstheme="minorAscii"/>
          <w:color w:val="auto"/>
          <w:sz w:val="20"/>
          <w:szCs w:val="20"/>
          <w:lang w:val="en-US"/>
        </w:rPr>
        <w:t>Or connect with Radisson Hotels on:</w:t>
      </w:r>
    </w:p>
    <w:p w:rsidRPr="00382AA1" w:rsidR="00382AA1" w:rsidP="73DF3975" w:rsidRDefault="00382AA1" w14:paraId="2A809690" w14:textId="77777777">
      <w:pPr>
        <w:spacing w:after="0" w:line="276" w:lineRule="auto"/>
        <w:ind w:left="-851"/>
        <w:rPr>
          <w:rFonts w:ascii="Arial" w:hAnsi="Arial" w:eastAsia="Arial" w:cs="Arial" w:asciiTheme="minorAscii" w:hAnsiTheme="minorAscii" w:eastAsiaTheme="minorAscii" w:cstheme="minorAscii"/>
          <w:color w:val="535659" w:themeColor="text2"/>
          <w:sz w:val="20"/>
          <w:szCs w:val="20"/>
          <w:lang w:val="en-US"/>
        </w:rPr>
      </w:pPr>
    </w:p>
    <w:p w:rsidRPr="00382AA1" w:rsidR="00382AA1" w:rsidP="73DF3975" w:rsidRDefault="00382AA1" w14:paraId="221CD500" w14:textId="77777777">
      <w:pPr>
        <w:spacing w:after="0" w:line="276" w:lineRule="auto"/>
        <w:ind w:left="-851"/>
        <w:rPr>
          <w:rFonts w:ascii="Arial" w:hAnsi="Arial" w:eastAsia="Arial" w:cs="Arial" w:asciiTheme="minorAscii" w:hAnsiTheme="minorAscii" w:eastAsiaTheme="minorAscii" w:cstheme="minorAscii"/>
          <w:color w:val="0070C0"/>
          <w:sz w:val="20"/>
          <w:szCs w:val="20"/>
          <w:lang w:val="en-GB"/>
        </w:rPr>
      </w:pPr>
      <w:hyperlink r:id="R8c37c87b749f4cfe">
        <w:r w:rsidRPr="73DF3975" w:rsidR="00382AA1">
          <w:rPr>
            <w:rStyle w:val="Hyperlink"/>
            <w:rFonts w:ascii="Arial" w:hAnsi="Arial" w:eastAsia="Arial" w:cs="Arial" w:asciiTheme="minorAscii" w:hAnsiTheme="minorAscii" w:eastAsiaTheme="minorAscii" w:cstheme="minorAscii"/>
            <w:color w:val="0070C0"/>
            <w:sz w:val="20"/>
            <w:szCs w:val="20"/>
            <w:lang w:val="en-US"/>
          </w:rPr>
          <w:t>LinkedIn</w:t>
        </w:r>
      </w:hyperlink>
      <w:r w:rsidRPr="73DF3975" w:rsidR="00382AA1">
        <w:rPr>
          <w:rFonts w:ascii="Arial" w:hAnsi="Arial" w:eastAsia="Arial" w:cs="Arial" w:asciiTheme="minorAscii" w:hAnsiTheme="minorAscii" w:eastAsiaTheme="minorAscii" w:cstheme="minorAscii"/>
          <w:color w:val="0070C0"/>
          <w:sz w:val="20"/>
          <w:szCs w:val="20"/>
          <w:lang w:val="en-US"/>
        </w:rPr>
        <w:t xml:space="preserve"> | </w:t>
      </w:r>
      <w:hyperlink r:id="Ref48ddb1c41142b8">
        <w:r w:rsidRPr="73DF3975" w:rsidR="00382AA1">
          <w:rPr>
            <w:rStyle w:val="Hyperlink"/>
            <w:rFonts w:ascii="Arial" w:hAnsi="Arial" w:eastAsia="Arial" w:cs="Arial" w:asciiTheme="minorAscii" w:hAnsiTheme="minorAscii" w:eastAsiaTheme="minorAscii" w:cstheme="minorAscii"/>
            <w:color w:val="0070C0"/>
            <w:sz w:val="20"/>
            <w:szCs w:val="20"/>
            <w:lang w:val="en-US"/>
          </w:rPr>
          <w:t>TikTok</w:t>
        </w:r>
      </w:hyperlink>
      <w:r w:rsidRPr="73DF3975" w:rsidR="00382AA1">
        <w:rPr>
          <w:rFonts w:ascii="Arial" w:hAnsi="Arial" w:eastAsia="Arial" w:cs="Arial" w:asciiTheme="minorAscii" w:hAnsiTheme="minorAscii" w:eastAsiaTheme="minorAscii" w:cstheme="minorAscii"/>
          <w:color w:val="0070C0"/>
          <w:sz w:val="20"/>
          <w:szCs w:val="20"/>
          <w:lang w:val="en-US"/>
        </w:rPr>
        <w:t xml:space="preserve"> | </w:t>
      </w:r>
      <w:hyperlink r:id="R470dd14c343b40cb">
        <w:r w:rsidRPr="73DF3975" w:rsidR="00382AA1">
          <w:rPr>
            <w:rStyle w:val="Hyperlink"/>
            <w:rFonts w:ascii="Arial" w:hAnsi="Arial" w:eastAsia="Arial" w:cs="Arial" w:asciiTheme="minorAscii" w:hAnsiTheme="minorAscii" w:eastAsiaTheme="minorAscii" w:cstheme="minorAscii"/>
            <w:color w:val="0070C0"/>
            <w:sz w:val="20"/>
            <w:szCs w:val="20"/>
            <w:lang w:val="en-US"/>
          </w:rPr>
          <w:t>Instagram</w:t>
        </w:r>
      </w:hyperlink>
      <w:r w:rsidRPr="73DF3975" w:rsidR="00382AA1">
        <w:rPr>
          <w:rFonts w:ascii="Arial" w:hAnsi="Arial" w:eastAsia="Arial" w:cs="Arial" w:asciiTheme="minorAscii" w:hAnsiTheme="minorAscii" w:eastAsiaTheme="minorAscii" w:cstheme="minorAscii"/>
          <w:color w:val="0070C0"/>
          <w:sz w:val="20"/>
          <w:szCs w:val="20"/>
          <w:lang w:val="en-US"/>
        </w:rPr>
        <w:t xml:space="preserve"> | </w:t>
      </w:r>
      <w:hyperlink r:id="R16d902b0fd554578">
        <w:r w:rsidRPr="73DF3975" w:rsidR="00382AA1">
          <w:rPr>
            <w:rStyle w:val="Hyperlink"/>
            <w:rFonts w:ascii="Arial" w:hAnsi="Arial" w:eastAsia="Arial" w:cs="Arial" w:asciiTheme="minorAscii" w:hAnsiTheme="minorAscii" w:eastAsiaTheme="minorAscii" w:cstheme="minorAscii"/>
            <w:color w:val="0070C0"/>
            <w:sz w:val="20"/>
            <w:szCs w:val="20"/>
            <w:lang w:val="en-US"/>
          </w:rPr>
          <w:t>Facebook</w:t>
        </w:r>
      </w:hyperlink>
      <w:r w:rsidRPr="73DF3975" w:rsidR="00382AA1">
        <w:rPr>
          <w:rFonts w:ascii="Arial" w:hAnsi="Arial" w:eastAsia="Arial" w:cs="Arial" w:asciiTheme="minorAscii" w:hAnsiTheme="minorAscii" w:eastAsiaTheme="minorAscii" w:cstheme="minorAscii"/>
          <w:color w:val="0070C0"/>
          <w:sz w:val="20"/>
          <w:szCs w:val="20"/>
          <w:lang w:val="en-US"/>
        </w:rPr>
        <w:t xml:space="preserve"> | </w:t>
      </w:r>
      <w:hyperlink r:id="Rc2a72fd9d11a4e27">
        <w:r w:rsidRPr="73DF3975" w:rsidR="00382AA1">
          <w:rPr>
            <w:rStyle w:val="Hyperlink"/>
            <w:rFonts w:ascii="Arial" w:hAnsi="Arial" w:eastAsia="Arial" w:cs="Arial" w:asciiTheme="minorAscii" w:hAnsiTheme="minorAscii" w:eastAsiaTheme="minorAscii" w:cstheme="minorAscii"/>
            <w:color w:val="0070C0"/>
            <w:sz w:val="20"/>
            <w:szCs w:val="20"/>
            <w:lang w:val="en-US"/>
          </w:rPr>
          <w:t>YouTube</w:t>
        </w:r>
      </w:hyperlink>
      <w:r w:rsidRPr="73DF3975" w:rsidR="00382AA1">
        <w:rPr>
          <w:rFonts w:ascii="Arial" w:hAnsi="Arial" w:eastAsia="Arial" w:cs="Arial" w:asciiTheme="minorAscii" w:hAnsiTheme="minorAscii" w:eastAsiaTheme="minorAscii" w:cstheme="minorAscii"/>
          <w:color w:val="0070C0"/>
          <w:sz w:val="20"/>
          <w:szCs w:val="20"/>
          <w:lang w:val="en-US"/>
        </w:rPr>
        <w:t xml:space="preserve"> | </w:t>
      </w:r>
      <w:hyperlink r:id="Re3d899107ffc4a13">
        <w:r w:rsidRPr="73DF3975" w:rsidR="00382AA1">
          <w:rPr>
            <w:rStyle w:val="Hyperlink"/>
            <w:rFonts w:ascii="Arial" w:hAnsi="Arial" w:eastAsia="Arial" w:cs="Arial" w:asciiTheme="minorAscii" w:hAnsiTheme="minorAscii" w:eastAsiaTheme="minorAscii" w:cstheme="minorAscii"/>
            <w:color w:val="0070C0"/>
            <w:sz w:val="20"/>
            <w:szCs w:val="20"/>
            <w:lang w:val="en-US"/>
          </w:rPr>
          <w:t>WhatsApp</w:t>
        </w:r>
      </w:hyperlink>
      <w:r w:rsidRPr="73DF3975" w:rsidR="00382AA1">
        <w:rPr>
          <w:rFonts w:ascii="Arial" w:hAnsi="Arial" w:eastAsia="Arial" w:cs="Arial" w:asciiTheme="minorAscii" w:hAnsiTheme="minorAscii" w:eastAsiaTheme="minorAscii" w:cstheme="minorAscii"/>
          <w:color w:val="0070C0"/>
          <w:sz w:val="20"/>
          <w:szCs w:val="20"/>
          <w:lang w:val="en-US"/>
        </w:rPr>
        <w:t xml:space="preserve"> | </w:t>
      </w:r>
      <w:hyperlink r:id="R4f1e70fb92c140ba">
        <w:r w:rsidRPr="73DF3975" w:rsidR="00382AA1">
          <w:rPr>
            <w:rStyle w:val="Hyperlink"/>
            <w:rFonts w:ascii="Arial" w:hAnsi="Arial" w:eastAsia="Arial" w:cs="Arial" w:asciiTheme="minorAscii" w:hAnsiTheme="minorAscii" w:eastAsiaTheme="minorAscii" w:cstheme="minorAscii"/>
            <w:color w:val="0070C0"/>
            <w:sz w:val="20"/>
            <w:szCs w:val="20"/>
            <w:lang w:val="en-US"/>
          </w:rPr>
          <w:t>X</w:t>
        </w:r>
      </w:hyperlink>
    </w:p>
    <w:p w:rsidRPr="009663EB" w:rsidR="00F0256D" w:rsidP="73DF3975" w:rsidRDefault="00F0256D" w14:paraId="40ADAE7C" w14:textId="7F63F6D0">
      <w:pPr>
        <w:spacing w:line="276" w:lineRule="auto"/>
        <w:rPr>
          <w:rFonts w:ascii="Arial" w:hAnsi="Arial" w:eastAsia="Arial" w:cs="Arial" w:asciiTheme="minorAscii" w:hAnsiTheme="minorAscii" w:eastAsiaTheme="minorAscii" w:cstheme="minorAscii"/>
          <w:color w:val="535659" w:themeColor="text2"/>
          <w:sz w:val="20"/>
          <w:szCs w:val="20"/>
          <w:lang w:val="en-US"/>
        </w:rPr>
      </w:pPr>
    </w:p>
    <w:p w:rsidRPr="009663EB" w:rsidR="00F0256D" w:rsidP="73DF3975" w:rsidRDefault="00F0256D" w14:paraId="620BADA7" w14:textId="77777777">
      <w:pPr>
        <w:spacing w:line="276" w:lineRule="auto"/>
        <w:ind w:left="-851"/>
        <w:rPr>
          <w:rFonts w:ascii="Arial" w:hAnsi="Arial" w:eastAsia="Arial" w:cs="Arial" w:asciiTheme="minorAscii" w:hAnsiTheme="minorAscii" w:eastAsiaTheme="minorAscii" w:cstheme="minorAscii"/>
          <w:color w:val="535659" w:themeColor="text2"/>
          <w:sz w:val="20"/>
          <w:szCs w:val="20"/>
          <w:lang w:val="en-US"/>
        </w:rPr>
      </w:pPr>
    </w:p>
    <w:p w:rsidRPr="00664BE2" w:rsidR="00E8498E" w:rsidP="1348E469" w:rsidRDefault="00664BE2" w14:paraId="56E3DD12" w14:textId="421E1280">
      <w:pPr>
        <w:spacing w:line="276" w:lineRule="auto"/>
        <w:ind w:left="-851"/>
        <w:rPr>
          <w:rFonts w:ascii="Arial" w:hAnsi="Arial" w:eastAsia="Arial" w:cs="Arial" w:asciiTheme="minorAscii" w:hAnsiTheme="minorAscii" w:eastAsiaTheme="minorAscii" w:cstheme="minorAscii"/>
          <w:b w:val="1"/>
          <w:bCs w:val="1"/>
          <w:color w:val="535659" w:themeColor="accent2" w:themeTint="FF" w:themeShade="FF"/>
          <w:sz w:val="20"/>
          <w:szCs w:val="20"/>
          <w:u w:val="single"/>
          <w:lang w:val="en-US"/>
        </w:rPr>
      </w:pPr>
      <w:r w:rsidRPr="1348E469" w:rsidR="00664BE2">
        <w:rPr>
          <w:rFonts w:ascii="Arial" w:hAnsi="Arial" w:eastAsia="Arial" w:cs="Arial" w:asciiTheme="minorAscii" w:hAnsiTheme="minorAscii" w:eastAsiaTheme="minorAscii" w:cstheme="minorAscii"/>
          <w:b w:val="1"/>
          <w:bCs w:val="1"/>
          <w:color w:val="auto"/>
          <w:sz w:val="20"/>
          <w:szCs w:val="20"/>
          <w:u w:val="single"/>
          <w:lang w:val="en-US"/>
        </w:rPr>
        <w:t>ABOUT FINNAIR</w:t>
      </w:r>
    </w:p>
    <w:p w:rsidRPr="00664BE2" w:rsidR="00E8498E" w:rsidP="1348E469" w:rsidRDefault="66DF5358" w14:paraId="7F3C74CD" w14:textId="01F2AB83">
      <w:pPr>
        <w:spacing w:line="276" w:lineRule="auto"/>
        <w:ind w:left="-851"/>
        <w:rPr>
          <w:rFonts w:ascii="Gotham Book" w:hAnsi="Gotham Book" w:cs="Arial"/>
          <w:color w:val="535659" w:themeColor="accent2" w:themeTint="FF" w:themeShade="FF"/>
          <w:sz w:val="20"/>
          <w:szCs w:val="20"/>
          <w:lang w:val="en-US"/>
        </w:rPr>
      </w:pPr>
      <w:r w:rsidRPr="1348E469" w:rsidR="66DF5358">
        <w:rPr>
          <w:rFonts w:ascii="Arial" w:hAnsi="Arial" w:eastAsia="Arial" w:cs="Arial" w:asciiTheme="minorAscii" w:hAnsiTheme="minorAscii" w:eastAsiaTheme="minorAscii" w:cstheme="minorAscii"/>
          <w:color w:val="auto"/>
          <w:sz w:val="20"/>
          <w:szCs w:val="20"/>
          <w:lang w:val="en-US"/>
        </w:rPr>
        <w:t xml:space="preserve">Finnair is a network airline, </w:t>
      </w:r>
      <w:r w:rsidRPr="1348E469" w:rsidR="66DF5358">
        <w:rPr>
          <w:rFonts w:ascii="Arial" w:hAnsi="Arial" w:eastAsia="Arial" w:cs="Arial" w:asciiTheme="minorAscii" w:hAnsiTheme="minorAscii" w:eastAsiaTheme="minorAscii" w:cstheme="minorAscii"/>
          <w:color w:val="auto"/>
          <w:sz w:val="20"/>
          <w:szCs w:val="20"/>
          <w:lang w:val="en-US"/>
        </w:rPr>
        <w:t>specialising</w:t>
      </w:r>
      <w:r w:rsidRPr="1348E469" w:rsidR="66DF5358">
        <w:rPr>
          <w:rFonts w:ascii="Arial" w:hAnsi="Arial" w:eastAsia="Arial" w:cs="Arial" w:asciiTheme="minorAscii" w:hAnsiTheme="minorAscii" w:eastAsiaTheme="minorAscii" w:cstheme="minorAscii"/>
          <w:color w:val="auto"/>
          <w:sz w:val="20"/>
          <w:szCs w:val="20"/>
          <w:lang w:val="en-US"/>
        </w:rPr>
        <w:t xml:space="preserve"> in connecting passenger and cargo traffic between Asia, North </w:t>
      </w:r>
      <w:r w:rsidRPr="1348E469" w:rsidR="66DF5358">
        <w:rPr>
          <w:rFonts w:ascii="Arial" w:hAnsi="Arial" w:eastAsia="Arial" w:cs="Arial" w:asciiTheme="minorAscii" w:hAnsiTheme="minorAscii" w:eastAsiaTheme="minorAscii" w:cstheme="minorAscii"/>
          <w:color w:val="auto"/>
          <w:sz w:val="20"/>
          <w:szCs w:val="20"/>
          <w:lang w:val="en-US"/>
        </w:rPr>
        <w:t>America</w:t>
      </w:r>
      <w:r w:rsidRPr="1348E469" w:rsidR="66DF5358">
        <w:rPr>
          <w:rFonts w:ascii="Arial" w:hAnsi="Arial" w:eastAsia="Arial" w:cs="Arial" w:asciiTheme="minorAscii" w:hAnsiTheme="minorAscii" w:eastAsiaTheme="minorAscii" w:cstheme="minorAscii"/>
          <w:color w:val="auto"/>
          <w:sz w:val="20"/>
          <w:szCs w:val="20"/>
          <w:lang w:val="en-US"/>
        </w:rPr>
        <w:t xml:space="preserve"> and Europe. Finnair is the only airline with year-round direct flights to Lapland. Customers have chosen Finnair as the Best Airline in Northern Europe </w:t>
      </w:r>
      <w:r w:rsidRPr="1348E469" w:rsidR="66DF5358">
        <w:rPr>
          <w:rFonts w:ascii="Arial" w:hAnsi="Arial" w:eastAsia="Arial" w:cs="Arial" w:asciiTheme="minorAscii" w:hAnsiTheme="minorAscii" w:eastAsiaTheme="minorAscii" w:cstheme="minorAscii"/>
          <w:color w:val="auto"/>
          <w:sz w:val="20"/>
          <w:szCs w:val="20"/>
          <w:lang w:val="en-US"/>
        </w:rPr>
        <w:t>in</w:t>
      </w:r>
      <w:r w:rsidRPr="1348E469" w:rsidR="66DF5358">
        <w:rPr>
          <w:rFonts w:ascii="Arial" w:hAnsi="Arial" w:eastAsia="Arial" w:cs="Arial" w:asciiTheme="minorAscii" w:hAnsiTheme="minorAscii" w:eastAsiaTheme="minorAscii" w:cstheme="minorAscii"/>
          <w:color w:val="auto"/>
          <w:sz w:val="20"/>
          <w:szCs w:val="20"/>
          <w:lang w:val="en-US"/>
        </w:rPr>
        <w:t xml:space="preserve"> the Skytrax </w:t>
      </w:r>
      <w:r w:rsidRPr="1348E469" w:rsidR="66DF5358">
        <w:rPr>
          <w:rFonts w:ascii="Arial" w:hAnsi="Arial" w:eastAsia="Arial" w:cs="Arial" w:asciiTheme="minorAscii" w:hAnsiTheme="minorAscii" w:eastAsiaTheme="minorAscii" w:cstheme="minorAscii"/>
          <w:color w:val="auto"/>
          <w:sz w:val="20"/>
          <w:szCs w:val="20"/>
          <w:lang w:val="en-US"/>
        </w:rPr>
        <w:t>Awards for</w:t>
      </w:r>
      <w:r w:rsidRPr="1348E469" w:rsidR="66DF5358">
        <w:rPr>
          <w:rFonts w:ascii="Arial" w:hAnsi="Arial" w:eastAsia="Arial" w:cs="Arial" w:asciiTheme="minorAscii" w:hAnsiTheme="minorAscii" w:eastAsiaTheme="minorAscii" w:cstheme="minorAscii"/>
          <w:color w:val="auto"/>
          <w:sz w:val="20"/>
          <w:szCs w:val="20"/>
          <w:lang w:val="en-US"/>
        </w:rPr>
        <w:t xml:space="preserve"> 15 times in a row. Finnair is a member of the </w:t>
      </w:r>
      <w:r w:rsidRPr="1348E469" w:rsidR="66DF5358">
        <w:rPr>
          <w:rFonts w:ascii="Arial" w:hAnsi="Arial" w:eastAsia="Arial" w:cs="Arial" w:asciiTheme="minorAscii" w:hAnsiTheme="minorAscii" w:eastAsiaTheme="minorAscii" w:cstheme="minorAscii"/>
          <w:color w:val="auto"/>
          <w:sz w:val="20"/>
          <w:szCs w:val="20"/>
          <w:lang w:val="en-US"/>
        </w:rPr>
        <w:t>oneworld</w:t>
      </w:r>
      <w:r w:rsidRPr="1348E469" w:rsidR="66DF5358">
        <w:rPr>
          <w:rFonts w:ascii="Arial" w:hAnsi="Arial" w:eastAsia="Arial" w:cs="Arial" w:asciiTheme="minorAscii" w:hAnsiTheme="minorAscii" w:eastAsiaTheme="minorAscii" w:cstheme="minorAscii"/>
          <w:color w:val="auto"/>
          <w:sz w:val="20"/>
          <w:szCs w:val="20"/>
          <w:lang w:val="en-US"/>
        </w:rPr>
        <w:t xml:space="preserve"> alliance. Finnair Plc’s shares are quoted on Nasdaq Helsinki.</w:t>
      </w:r>
    </w:p>
    <w:sectPr w:rsidRPr="00664BE2" w:rsidR="00E8498E" w:rsidSect="00522158">
      <w:headerReference w:type="default" r:id="rId24"/>
      <w:footerReference w:type="even" r:id="rId25"/>
      <w:footerReference w:type="default" r:id="rId26"/>
      <w:footerReference w:type="first" r:id="rId27"/>
      <w:pgSz w:w="11906" w:h="16838" w:orient="portrait"/>
      <w:pgMar w:top="2835" w:right="851" w:bottom="726" w:left="1701" w:header="680" w:footer="15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190D" w:rsidP="001C2934" w:rsidRDefault="008B190D" w14:paraId="3006A06E" w14:textId="77777777">
      <w:r>
        <w:separator/>
      </w:r>
    </w:p>
  </w:endnote>
  <w:endnote w:type="continuationSeparator" w:id="0">
    <w:p w:rsidR="008B190D" w:rsidP="001C2934" w:rsidRDefault="008B190D" w14:paraId="4563D2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B71D9D4F-A568-4152-9088-5053460D2A50}" r:id="rId1"/>
    <w:embedBold w:fontKey="{7CC458F7-A9F1-46FA-8232-F6BB0B072DE0}" r:id="rId2"/>
    <w:embedItalic w:fontKey="{A9329889-63CA-4107-B4D4-A91BC3D1B0EA}" r:id="rId3"/>
  </w:font>
  <w:font w:name="Calibri Light">
    <w:panose1 w:val="020F0302020204030204"/>
    <w:charset w:val="00"/>
    <w:family w:val="swiss"/>
    <w:pitch w:val="variable"/>
    <w:sig w:usb0="E4002EFF" w:usb1="C200247B" w:usb2="00000009" w:usb3="00000000" w:csb0="000001FF" w:csb1="00000000"/>
    <w:embedRegular w:fontKey="{B1D58A35-69E9-4D8D-A1E1-4D1FFF1FC137}" r:id="rId4"/>
  </w:font>
  <w:font w:name="Gotham Medium">
    <w:altName w:val="Calibri"/>
    <w:panose1 w:val="00000000000000000000"/>
    <w:charset w:val="00"/>
    <w:family w:val="modern"/>
    <w:notTrueType/>
    <w:pitch w:val="variable"/>
    <w:sig w:usb0="00000087" w:usb1="00000000" w:usb2="00000000" w:usb3="00000000" w:csb0="0000000B" w:csb1="00000000"/>
  </w:font>
  <w:font w:name="Gotham Bold">
    <w:altName w:val="Calibri"/>
    <w:panose1 w:val="00000000000000000000"/>
    <w:charset w:val="00"/>
    <w:family w:val="modern"/>
    <w:notTrueType/>
    <w:pitch w:val="variable"/>
    <w:sig w:usb0="A00000FF" w:usb1="4000004A"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modern"/>
    <w:notTrueType/>
    <w:pitch w:val="variable"/>
    <w:sig w:usb0="00000087" w:usb1="00000000" w:usb2="00000000" w:usb3="00000000" w:csb0="0000000B" w:csb1="00000000"/>
  </w:font>
  <w:font w:name="MS PGothic">
    <w:altName w:val="ＭＳ Ｐゴシック"/>
    <w:panose1 w:val="020B0600070205080204"/>
    <w:charset w:val="80"/>
    <w:family w:val="swiss"/>
    <w:pitch w:val="variable"/>
    <w:sig w:usb0="E00002FF" w:usb1="6AC7FDFB" w:usb2="08000012" w:usb3="00000000" w:csb0="0002009F" w:csb1="00000000"/>
  </w:font>
  <w:font w:name="Times New Roman (Cuerpo en alfa">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embedRegular w:fontKey="{BAE7BA2E-099F-42ED-9555-417763CB5EE9}"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52565" w:rsidRDefault="00152565" w14:paraId="63589A75" w14:textId="792B211B">
    <w:pPr>
      <w:pStyle w:val="Footer"/>
    </w:pPr>
    <w:r>
      <w:rPr>
        <w:noProof/>
      </w:rPr>
      <mc:AlternateContent>
        <mc:Choice Requires="wps">
          <w:drawing>
            <wp:anchor distT="0" distB="0" distL="0" distR="0" simplePos="0" relativeHeight="251658245" behindDoc="0" locked="0" layoutInCell="1" allowOverlap="1" wp14:anchorId="06A1F2FC" wp14:editId="443681A8">
              <wp:simplePos x="635" y="635"/>
              <wp:positionH relativeFrom="page">
                <wp:align>left</wp:align>
              </wp:positionH>
              <wp:positionV relativeFrom="page">
                <wp:align>bottom</wp:align>
              </wp:positionV>
              <wp:extent cx="1358900" cy="371475"/>
              <wp:effectExtent l="0" t="0" r="12700" b="0"/>
              <wp:wrapNone/>
              <wp:docPr id="798374619" name="Text Box 2" descr="Classified as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8900" cy="371475"/>
                      </a:xfrm>
                      <a:prstGeom prst="rect">
                        <a:avLst/>
                      </a:prstGeom>
                      <a:noFill/>
                      <a:ln>
                        <a:noFill/>
                      </a:ln>
                    </wps:spPr>
                    <wps:txbx>
                      <w:txbxContent>
                        <w:p w:rsidRPr="00152565" w:rsidR="00152565" w:rsidP="00152565" w:rsidRDefault="00152565" w14:paraId="447D0EF0" w14:textId="0CB2D8DE">
                          <w:pPr>
                            <w:spacing w:after="0"/>
                            <w:rPr>
                              <w:rFonts w:ascii="Aptos" w:hAnsi="Aptos" w:eastAsia="Aptos" w:cs="Aptos"/>
                              <w:noProof/>
                              <w:color w:val="000000"/>
                              <w:sz w:val="20"/>
                              <w:szCs w:val="20"/>
                            </w:rPr>
                          </w:pPr>
                          <w:r w:rsidRPr="00152565">
                            <w:rPr>
                              <w:rFonts w:ascii="Aptos" w:hAnsi="Aptos" w:eastAsia="Aptos" w:cs="Aptos"/>
                              <w:noProof/>
                              <w:color w:val="000000"/>
                              <w:sz w:val="20"/>
                              <w:szCs w:val="20"/>
                            </w:rPr>
                            <w:t>Classified as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6A1F2FC">
              <v:stroke joinstyle="miter"/>
              <v:path gradientshapeok="t" o:connecttype="rect"/>
            </v:shapetype>
            <v:shape id="Text Box 2" style="position:absolute;margin-left:0;margin-top:0;width:107pt;height:29.25pt;z-index:251658245;visibility:visible;mso-wrap-style:none;mso-wrap-distance-left:0;mso-wrap-distance-top:0;mso-wrap-distance-right:0;mso-wrap-distance-bottom:0;mso-position-horizontal:left;mso-position-horizontal-relative:page;mso-position-vertical:bottom;mso-position-vertical-relative:page;v-text-anchor:bottom" alt="Classified as Inter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">
              <v:textbox style="mso-fit-shape-to-text:t" inset="20pt,0,0,15pt">
                <w:txbxContent>
                  <w:p w:rsidRPr="00152565" w:rsidR="00152565" w:rsidP="00152565" w:rsidRDefault="00152565" w14:paraId="447D0EF0" w14:textId="0CB2D8DE">
                    <w:pPr>
                      <w:spacing w:after="0"/>
                      <w:rPr>
                        <w:rFonts w:ascii="Aptos" w:hAnsi="Aptos" w:eastAsia="Aptos" w:cs="Aptos"/>
                        <w:noProof/>
                        <w:color w:val="000000"/>
                        <w:sz w:val="20"/>
                        <w:szCs w:val="20"/>
                      </w:rPr>
                    </w:pPr>
                    <w:r w:rsidRPr="00152565">
                      <w:rPr>
                        <w:rFonts w:ascii="Aptos" w:hAnsi="Aptos" w:eastAsia="Aptos" w:cs="Aptos"/>
                        <w:noProof/>
                        <w:color w:val="000000"/>
                        <w:sz w:val="20"/>
                        <w:szCs w:val="20"/>
                      </w:rPr>
                      <w:t>Classified as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1C2934" w:rsidRDefault="00152565" w14:paraId="7DE44FBD" w14:textId="2997006A">
    <w:pPr>
      <w:pStyle w:val="Footer"/>
    </w:pPr>
    <w:r>
      <w:rPr>
        <w:noProof/>
      </w:rPr>
      <mc:AlternateContent>
        <mc:Choice Requires="wps">
          <w:drawing>
            <wp:anchor distT="0" distB="0" distL="0" distR="0" simplePos="0" relativeHeight="251658246" behindDoc="0" locked="0" layoutInCell="1" allowOverlap="1" wp14:anchorId="20F7BBC0" wp14:editId="2B529826">
              <wp:simplePos x="635" y="635"/>
              <wp:positionH relativeFrom="page">
                <wp:align>left</wp:align>
              </wp:positionH>
              <wp:positionV relativeFrom="page">
                <wp:align>bottom</wp:align>
              </wp:positionV>
              <wp:extent cx="1358900" cy="371475"/>
              <wp:effectExtent l="0" t="0" r="12700" b="0"/>
              <wp:wrapNone/>
              <wp:docPr id="2023583669" name="Text Box 3" descr="Classified as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8900" cy="371475"/>
                      </a:xfrm>
                      <a:prstGeom prst="rect">
                        <a:avLst/>
                      </a:prstGeom>
                      <a:noFill/>
                      <a:ln>
                        <a:noFill/>
                      </a:ln>
                    </wps:spPr>
                    <wps:txbx>
                      <w:txbxContent>
                        <w:p w:rsidRPr="00152565" w:rsidR="00152565" w:rsidP="00152565" w:rsidRDefault="00152565" w14:paraId="5521EFB7" w14:textId="11F62769">
                          <w:pPr>
                            <w:spacing w:after="0"/>
                            <w:rPr>
                              <w:rFonts w:ascii="Aptos" w:hAnsi="Aptos" w:eastAsia="Aptos" w:cs="Aptos"/>
                              <w:noProof/>
                              <w:color w:val="000000"/>
                              <w:sz w:val="20"/>
                              <w:szCs w:val="20"/>
                            </w:rPr>
                          </w:pPr>
                          <w:r w:rsidRPr="00152565">
                            <w:rPr>
                              <w:rFonts w:ascii="Aptos" w:hAnsi="Aptos" w:eastAsia="Aptos" w:cs="Aptos"/>
                              <w:noProof/>
                              <w:color w:val="000000"/>
                              <w:sz w:val="20"/>
                              <w:szCs w:val="20"/>
                            </w:rPr>
                            <w:t>Classified as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0F7BBC0">
              <v:stroke joinstyle="miter"/>
              <v:path gradientshapeok="t" o:connecttype="rect"/>
            </v:shapetype>
            <v:shape id="Text Box 3" style="position:absolute;margin-left:0;margin-top:0;width:107pt;height:29.25pt;z-index:251658246;visibility:visible;mso-wrap-style:none;mso-wrap-distance-left:0;mso-wrap-distance-top:0;mso-wrap-distance-right:0;mso-wrap-distance-bottom:0;mso-position-horizontal:left;mso-position-horizontal-relative:page;mso-position-vertical:bottom;mso-position-vertical-relative:page;v-text-anchor:bottom" alt="Classified as Intern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">
              <v:textbox style="mso-fit-shape-to-text:t" inset="20pt,0,0,15pt">
                <w:txbxContent>
                  <w:p w:rsidRPr="00152565" w:rsidR="00152565" w:rsidP="00152565" w:rsidRDefault="00152565" w14:paraId="5521EFB7" w14:textId="11F62769">
                    <w:pPr>
                      <w:spacing w:after="0"/>
                      <w:rPr>
                        <w:rFonts w:ascii="Aptos" w:hAnsi="Aptos" w:eastAsia="Aptos" w:cs="Aptos"/>
                        <w:noProof/>
                        <w:color w:val="000000"/>
                        <w:sz w:val="20"/>
                        <w:szCs w:val="20"/>
                      </w:rPr>
                    </w:pPr>
                    <w:r w:rsidRPr="00152565">
                      <w:rPr>
                        <w:rFonts w:ascii="Aptos" w:hAnsi="Aptos" w:eastAsia="Aptos" w:cs="Aptos"/>
                        <w:noProof/>
                        <w:color w:val="000000"/>
                        <w:sz w:val="20"/>
                        <w:szCs w:val="20"/>
                      </w:rPr>
                      <w:t>Classified as Internal</w:t>
                    </w:r>
                  </w:p>
                </w:txbxContent>
              </v:textbox>
              <w10:wrap anchorx="page" anchory="page"/>
            </v:shape>
          </w:pict>
        </mc:Fallback>
      </mc:AlternateContent>
    </w:r>
    <w:r w:rsidR="009B2B86">
      <w:rPr>
        <w:noProof/>
      </w:rPr>
      <w:drawing>
        <wp:anchor distT="0" distB="0" distL="114300" distR="114300" simplePos="0" relativeHeight="251658243" behindDoc="1" locked="0" layoutInCell="1" allowOverlap="1" wp14:anchorId="3FA65746" wp14:editId="6B6EEF45">
          <wp:simplePos x="0" y="0"/>
          <wp:positionH relativeFrom="column">
            <wp:posOffset>-635</wp:posOffset>
          </wp:positionH>
          <wp:positionV relativeFrom="paragraph">
            <wp:posOffset>219710</wp:posOffset>
          </wp:positionV>
          <wp:extent cx="5400040" cy="419100"/>
          <wp:effectExtent l="0" t="0" r="0" b="0"/>
          <wp:wrapNone/>
          <wp:docPr id="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9"/>
                  <pic:cNvPicPr>
                    <a:picLocks noChangeAspect="1" noChangeArrowheads="1"/>
                  </pic:cNvPicPr>
                </pic:nvPicPr>
                <pic:blipFill>
                  <a:blip r:embed="rId1">
                    <a:extLst>
                      <a:ext uri="{28A0092B-C50C-407E-A947-70E740481C1C}">
                        <a14:useLocalDpi xmlns:a14="http://schemas.microsoft.com/office/drawing/2010/main" val="0"/>
                      </a:ext>
                    </a:extLst>
                  </a:blip>
                  <a:srcRect t="13799" b="13799"/>
                  <a:stretch>
                    <a:fillRect/>
                  </a:stretch>
                </pic:blipFill>
                <pic:spPr bwMode="auto">
                  <a:xfrm>
                    <a:off x="0" y="0"/>
                    <a:ext cx="5400040" cy="419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52565" w:rsidRDefault="00152565" w14:paraId="3A9E1E3F" w14:textId="4D5367B1">
    <w:pPr>
      <w:pStyle w:val="Footer"/>
    </w:pPr>
    <w:r>
      <w:rPr>
        <w:noProof/>
      </w:rPr>
      <mc:AlternateContent>
        <mc:Choice Requires="wps">
          <w:drawing>
            <wp:anchor distT="0" distB="0" distL="0" distR="0" simplePos="0" relativeHeight="251658244" behindDoc="0" locked="0" layoutInCell="1" allowOverlap="1" wp14:anchorId="13BDDF99" wp14:editId="4D51A292">
              <wp:simplePos x="635" y="635"/>
              <wp:positionH relativeFrom="page">
                <wp:align>left</wp:align>
              </wp:positionH>
              <wp:positionV relativeFrom="page">
                <wp:align>bottom</wp:align>
              </wp:positionV>
              <wp:extent cx="1358900" cy="371475"/>
              <wp:effectExtent l="0" t="0" r="12700" b="0"/>
              <wp:wrapNone/>
              <wp:docPr id="784914628" name="Text Box 1" descr="Classified as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8900" cy="371475"/>
                      </a:xfrm>
                      <a:prstGeom prst="rect">
                        <a:avLst/>
                      </a:prstGeom>
                      <a:noFill/>
                      <a:ln>
                        <a:noFill/>
                      </a:ln>
                    </wps:spPr>
                    <wps:txbx>
                      <w:txbxContent>
                        <w:p w:rsidRPr="00152565" w:rsidR="00152565" w:rsidP="00152565" w:rsidRDefault="00152565" w14:paraId="22A3DACF" w14:textId="030E0E92">
                          <w:pPr>
                            <w:spacing w:after="0"/>
                            <w:rPr>
                              <w:rFonts w:ascii="Aptos" w:hAnsi="Aptos" w:eastAsia="Aptos" w:cs="Aptos"/>
                              <w:noProof/>
                              <w:color w:val="000000"/>
                              <w:sz w:val="20"/>
                              <w:szCs w:val="20"/>
                            </w:rPr>
                          </w:pPr>
                          <w:r w:rsidRPr="00152565">
                            <w:rPr>
                              <w:rFonts w:ascii="Aptos" w:hAnsi="Aptos" w:eastAsia="Aptos" w:cs="Aptos"/>
                              <w:noProof/>
                              <w:color w:val="000000"/>
                              <w:sz w:val="20"/>
                              <w:szCs w:val="20"/>
                            </w:rPr>
                            <w:t>Classified as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3BDDF99">
              <v:stroke joinstyle="miter"/>
              <v:path gradientshapeok="t" o:connecttype="rect"/>
            </v:shapetype>
            <v:shape id="Text Box 1" style="position:absolute;margin-left:0;margin-top:0;width:107pt;height:29.25pt;z-index:251658244;visibility:visible;mso-wrap-style:none;mso-wrap-distance-left:0;mso-wrap-distance-top:0;mso-wrap-distance-right:0;mso-wrap-distance-bottom:0;mso-position-horizontal:left;mso-position-horizontal-relative:page;mso-position-vertical:bottom;mso-position-vertical-relative:page;v-text-anchor:bottom" alt="Classified as Intern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">
              <v:textbox style="mso-fit-shape-to-text:t" inset="20pt,0,0,15pt">
                <w:txbxContent>
                  <w:p w:rsidRPr="00152565" w:rsidR="00152565" w:rsidP="00152565" w:rsidRDefault="00152565" w14:paraId="22A3DACF" w14:textId="030E0E92">
                    <w:pPr>
                      <w:spacing w:after="0"/>
                      <w:rPr>
                        <w:rFonts w:ascii="Aptos" w:hAnsi="Aptos" w:eastAsia="Aptos" w:cs="Aptos"/>
                        <w:noProof/>
                        <w:color w:val="000000"/>
                        <w:sz w:val="20"/>
                        <w:szCs w:val="20"/>
                      </w:rPr>
                    </w:pPr>
                    <w:r w:rsidRPr="00152565">
                      <w:rPr>
                        <w:rFonts w:ascii="Aptos" w:hAnsi="Aptos" w:eastAsia="Aptos" w:cs="Aptos"/>
                        <w:noProof/>
                        <w:color w:val="000000"/>
                        <w:sz w:val="20"/>
                        <w:szCs w:val="20"/>
                      </w:rPr>
                      <w:t>Classified as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190D" w:rsidP="001C2934" w:rsidRDefault="008B190D" w14:paraId="3C7504C1" w14:textId="77777777">
      <w:r>
        <w:separator/>
      </w:r>
    </w:p>
  </w:footnote>
  <w:footnote w:type="continuationSeparator" w:id="0">
    <w:p w:rsidR="008B190D" w:rsidP="001C2934" w:rsidRDefault="008B190D" w14:paraId="01F4D3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C2934" w:rsidP="00CA37AD" w:rsidRDefault="004761A0" w14:paraId="68886ADE" w14:textId="005DE8D2">
    <w:pPr>
      <w:pStyle w:val="Header"/>
      <w:tabs>
        <w:tab w:val="clear" w:pos="4252"/>
        <w:tab w:val="clear" w:pos="8504"/>
        <w:tab w:val="center" w:pos="4677"/>
      </w:tabs>
    </w:pPr>
    <w:r>
      <w:rPr>
        <w:noProof/>
      </w:rPr>
      <mc:AlternateContent>
        <mc:Choice Requires="wps">
          <w:drawing>
            <wp:anchor distT="0" distB="0" distL="114300" distR="114300" simplePos="0" relativeHeight="251658240" behindDoc="1" locked="0" layoutInCell="1" allowOverlap="1" wp14:anchorId="016D0BF8" wp14:editId="2DB977BD">
              <wp:simplePos x="0" y="0"/>
              <wp:positionH relativeFrom="page">
                <wp:align>right</wp:align>
              </wp:positionH>
              <wp:positionV relativeFrom="paragraph">
                <wp:posOffset>-450850</wp:posOffset>
              </wp:positionV>
              <wp:extent cx="8744585" cy="179070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44585" cy="1790700"/>
                      </a:xfrm>
                      <a:prstGeom prst="rect">
                        <a:avLst/>
                      </a:prstGeom>
                      <a:solidFill>
                        <a:srgbClr val="2D2036"/>
                      </a:solidFill>
                      <a:ln w="12700" cap="flat" cmpd="sng" algn="ctr">
                        <a:noFill/>
                        <a:prstDash val="solid"/>
                        <a:miter lim="800000"/>
                      </a:ln>
                      <a:effectLst/>
                    </wps:spPr>
                    <wps:txbx>
                      <w:txbxContent>
                        <w:p w:rsidR="00CA37AD" w:rsidP="00CA37AD" w:rsidRDefault="00CA37AD" w14:paraId="0A832BDE"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mc:AlternateContent>
    </w:r>
    <w:r w:rsidR="009B2B86">
      <w:rPr>
        <w:noProof/>
      </w:rPr>
      <w:drawing>
        <wp:anchor distT="0" distB="0" distL="114300" distR="114300" simplePos="0" relativeHeight="251658241" behindDoc="0" locked="0" layoutInCell="1" allowOverlap="1" wp14:anchorId="070494D9" wp14:editId="6539843A">
          <wp:simplePos x="0" y="0"/>
          <wp:positionH relativeFrom="page">
            <wp:align>center</wp:align>
          </wp:positionH>
          <wp:positionV relativeFrom="paragraph">
            <wp:posOffset>10795</wp:posOffset>
          </wp:positionV>
          <wp:extent cx="1508400" cy="489600"/>
          <wp:effectExtent l="0" t="0" r="0" b="5715"/>
          <wp:wrapNone/>
          <wp:docPr id="4" name="Imagen 18" descr="Imagen que contiene dibujo, pla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Imagen que contiene dibujo, pla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8400" cy="48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37AD">
      <w:rPr>
        <w:noProof/>
      </w:rPr>
      <w:tab/>
    </w:r>
  </w:p>
  <w:p w:rsidR="001C2934" w:rsidRDefault="009B2B86" w14:paraId="5478C86C" w14:textId="77777777">
    <w:pPr>
      <w:pStyle w:val="Header"/>
    </w:pPr>
    <w:r>
      <w:rPr>
        <w:noProof/>
      </w:rPr>
      <mc:AlternateContent>
        <mc:Choice Requires="wps">
          <w:drawing>
            <wp:anchor distT="0" distB="0" distL="114300" distR="114300" simplePos="0" relativeHeight="251658242" behindDoc="0" locked="0" layoutInCell="1" allowOverlap="1" wp14:anchorId="37D33E53" wp14:editId="3E0ACEA5">
              <wp:simplePos x="0" y="0"/>
              <wp:positionH relativeFrom="margin">
                <wp:posOffset>727075</wp:posOffset>
              </wp:positionH>
              <wp:positionV relativeFrom="paragraph">
                <wp:posOffset>538480</wp:posOffset>
              </wp:positionV>
              <wp:extent cx="3937000" cy="419100"/>
              <wp:effectExtent l="0" t="0" r="0" b="0"/>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7000" cy="419100"/>
                      </a:xfrm>
                      <a:prstGeom prst="rect">
                        <a:avLst/>
                      </a:prstGeom>
                      <a:noFill/>
                      <a:ln w="6350">
                        <a:noFill/>
                      </a:ln>
                    </wps:spPr>
                    <wps:txbx>
                      <w:txbxContent>
                        <w:p w:rsidRPr="00E42E2F" w:rsidR="001C2934" w:rsidP="001C2934" w:rsidRDefault="00E42E2F" w14:paraId="0FCB42E1" w14:textId="77777777">
                          <w:pPr>
                            <w:jc w:val="center"/>
                            <w:rPr>
                              <w:rFonts w:ascii="Gotham Medium" w:hAnsi="Gotham Medium" w:cs="Times New Roman (Cuerpo en alfa"/>
                              <w:i/>
                              <w:iCs/>
                              <w:color w:val="FFFFFF" w:themeColor="background1"/>
                              <w:spacing w:val="10"/>
                              <w:sz w:val="32"/>
                              <w:szCs w:val="30"/>
                            </w:rPr>
                          </w:pPr>
                          <w:r w:rsidRPr="00E42E2F">
                            <w:rPr>
                              <w:rFonts w:ascii="Gotham Medium" w:hAnsi="Gotham Medium"/>
                              <w:noProof/>
                              <w:color w:val="FFFFFF" w:themeColor="background1"/>
                              <w:sz w:val="28"/>
                              <w:szCs w:val="28"/>
                            </w:rPr>
                            <w:t>So easy, so much more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7D33E53">
              <v:stroke joinstyle="miter"/>
              <v:path gradientshapeok="t" o:connecttype="rect"/>
            </v:shapetype>
            <v:shape id="Cuadro de texto 17" style="position:absolute;margin-left:57.25pt;margin-top:42.4pt;width:310pt;height:33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">
              <v:textbox>
                <w:txbxContent>
                  <w:p w:rsidRPr="00E42E2F" w:rsidR="001C2934" w:rsidP="001C2934" w:rsidRDefault="00E42E2F" w14:paraId="0FCB42E1" w14:textId="77777777">
                    <w:pPr>
                      <w:jc w:val="center"/>
                      <w:rPr>
                        <w:rFonts w:ascii="Gotham Medium" w:hAnsi="Gotham Medium" w:cs="Times New Roman (Cuerpo en alfa"/>
                        <w:i/>
                        <w:iCs/>
                        <w:color w:val="FFFFFF" w:themeColor="background1"/>
                        <w:spacing w:val="10"/>
                        <w:sz w:val="32"/>
                        <w:szCs w:val="30"/>
                      </w:rPr>
                    </w:pPr>
                    <w:r w:rsidRPr="00E42E2F">
                      <w:rPr>
                        <w:rFonts w:ascii="Gotham Medium" w:hAnsi="Gotham Medium"/>
                        <w:noProof/>
                        <w:color w:val="FFFFFF" w:themeColor="background1"/>
                        <w:sz w:val="28"/>
                        <w:szCs w:val="28"/>
                      </w:rPr>
                      <w:t>So easy, so much more</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511A"/>
    <w:multiLevelType w:val="hybridMultilevel"/>
    <w:tmpl w:val="09D6D56C"/>
    <w:lvl w:ilvl="0" w:tplc="09E4DD4A">
      <w:start w:val="1"/>
      <w:numFmt w:val="bullet"/>
      <w:pStyle w:val="ListParagraph"/>
      <w:lvlText w:val=""/>
      <w:lvlJc w:val="left"/>
      <w:pPr>
        <w:ind w:left="-131" w:hanging="360"/>
      </w:pPr>
      <w:rPr>
        <w:rFonts w:hint="default" w:ascii="Symbol" w:hAnsi="Symbol"/>
      </w:rPr>
    </w:lvl>
    <w:lvl w:ilvl="1" w:tplc="08090003" w:tentative="1">
      <w:start w:val="1"/>
      <w:numFmt w:val="bullet"/>
      <w:lvlText w:val="o"/>
      <w:lvlJc w:val="left"/>
      <w:pPr>
        <w:ind w:left="589" w:hanging="360"/>
      </w:pPr>
      <w:rPr>
        <w:rFonts w:hint="default" w:ascii="Courier New" w:hAnsi="Courier New" w:cs="Courier New"/>
      </w:rPr>
    </w:lvl>
    <w:lvl w:ilvl="2" w:tplc="08090005" w:tentative="1">
      <w:start w:val="1"/>
      <w:numFmt w:val="bullet"/>
      <w:lvlText w:val=""/>
      <w:lvlJc w:val="left"/>
      <w:pPr>
        <w:ind w:left="1309" w:hanging="360"/>
      </w:pPr>
      <w:rPr>
        <w:rFonts w:hint="default" w:ascii="Wingdings" w:hAnsi="Wingdings"/>
      </w:rPr>
    </w:lvl>
    <w:lvl w:ilvl="3" w:tplc="08090001" w:tentative="1">
      <w:start w:val="1"/>
      <w:numFmt w:val="bullet"/>
      <w:lvlText w:val=""/>
      <w:lvlJc w:val="left"/>
      <w:pPr>
        <w:ind w:left="2029" w:hanging="360"/>
      </w:pPr>
      <w:rPr>
        <w:rFonts w:hint="default" w:ascii="Symbol" w:hAnsi="Symbol"/>
      </w:rPr>
    </w:lvl>
    <w:lvl w:ilvl="4" w:tplc="08090003" w:tentative="1">
      <w:start w:val="1"/>
      <w:numFmt w:val="bullet"/>
      <w:lvlText w:val="o"/>
      <w:lvlJc w:val="left"/>
      <w:pPr>
        <w:ind w:left="2749" w:hanging="360"/>
      </w:pPr>
      <w:rPr>
        <w:rFonts w:hint="default" w:ascii="Courier New" w:hAnsi="Courier New" w:cs="Courier New"/>
      </w:rPr>
    </w:lvl>
    <w:lvl w:ilvl="5" w:tplc="08090005" w:tentative="1">
      <w:start w:val="1"/>
      <w:numFmt w:val="bullet"/>
      <w:lvlText w:val=""/>
      <w:lvlJc w:val="left"/>
      <w:pPr>
        <w:ind w:left="3469" w:hanging="360"/>
      </w:pPr>
      <w:rPr>
        <w:rFonts w:hint="default" w:ascii="Wingdings" w:hAnsi="Wingdings"/>
      </w:rPr>
    </w:lvl>
    <w:lvl w:ilvl="6" w:tplc="08090001" w:tentative="1">
      <w:start w:val="1"/>
      <w:numFmt w:val="bullet"/>
      <w:lvlText w:val=""/>
      <w:lvlJc w:val="left"/>
      <w:pPr>
        <w:ind w:left="4189" w:hanging="360"/>
      </w:pPr>
      <w:rPr>
        <w:rFonts w:hint="default" w:ascii="Symbol" w:hAnsi="Symbol"/>
      </w:rPr>
    </w:lvl>
    <w:lvl w:ilvl="7" w:tplc="08090003" w:tentative="1">
      <w:start w:val="1"/>
      <w:numFmt w:val="bullet"/>
      <w:lvlText w:val="o"/>
      <w:lvlJc w:val="left"/>
      <w:pPr>
        <w:ind w:left="4909" w:hanging="360"/>
      </w:pPr>
      <w:rPr>
        <w:rFonts w:hint="default" w:ascii="Courier New" w:hAnsi="Courier New" w:cs="Courier New"/>
      </w:rPr>
    </w:lvl>
    <w:lvl w:ilvl="8" w:tplc="08090005" w:tentative="1">
      <w:start w:val="1"/>
      <w:numFmt w:val="bullet"/>
      <w:lvlText w:val=""/>
      <w:lvlJc w:val="left"/>
      <w:pPr>
        <w:ind w:left="5629" w:hanging="360"/>
      </w:pPr>
      <w:rPr>
        <w:rFonts w:hint="default" w:ascii="Wingdings" w:hAnsi="Wingdings"/>
      </w:rPr>
    </w:lvl>
  </w:abstractNum>
  <w:abstractNum w:abstractNumId="1" w15:restartNumberingAfterBreak="0">
    <w:nsid w:val="265D7B34"/>
    <w:multiLevelType w:val="hybridMultilevel"/>
    <w:tmpl w:val="10061A5C"/>
    <w:lvl w:ilvl="0" w:tplc="B8E01940">
      <w:start w:val="1"/>
      <w:numFmt w:val="bullet"/>
      <w:pStyle w:val="TitleBulletGotham"/>
      <w:lvlText w:val=""/>
      <w:lvlJc w:val="left"/>
      <w:pPr>
        <w:ind w:left="-131" w:hanging="360"/>
      </w:pPr>
      <w:rPr>
        <w:rFonts w:hint="default" w:ascii="Symbol" w:hAnsi="Symbol"/>
        <w:b w:val="0"/>
        <w:i w:val="0"/>
        <w:color w:val="2D2036"/>
        <w:sz w:val="24"/>
        <w:u w:val="none"/>
      </w:rPr>
    </w:lvl>
    <w:lvl w:ilvl="1" w:tplc="4E36E816">
      <w:start w:val="1"/>
      <w:numFmt w:val="bullet"/>
      <w:pStyle w:val="SubtitlebulletGotham"/>
      <w:lvlText w:val="o"/>
      <w:lvlJc w:val="left"/>
      <w:pPr>
        <w:ind w:left="589" w:hanging="360"/>
      </w:pPr>
      <w:rPr>
        <w:rFonts w:hint="default" w:ascii="Courier New" w:hAnsi="Courier New"/>
        <w:color w:val="2D2036"/>
      </w:rPr>
    </w:lvl>
    <w:lvl w:ilvl="2" w:tplc="040A0005">
      <w:start w:val="1"/>
      <w:numFmt w:val="bullet"/>
      <w:lvlText w:val=""/>
      <w:lvlJc w:val="left"/>
      <w:pPr>
        <w:ind w:left="1309" w:hanging="360"/>
      </w:pPr>
      <w:rPr>
        <w:rFonts w:hint="default" w:ascii="Wingdings" w:hAnsi="Wingdings"/>
      </w:rPr>
    </w:lvl>
    <w:lvl w:ilvl="3" w:tplc="040A0001">
      <w:start w:val="1"/>
      <w:numFmt w:val="bullet"/>
      <w:lvlText w:val=""/>
      <w:lvlJc w:val="left"/>
      <w:pPr>
        <w:ind w:left="2029" w:hanging="360"/>
      </w:pPr>
      <w:rPr>
        <w:rFonts w:hint="default" w:ascii="Symbol" w:hAnsi="Symbol"/>
      </w:rPr>
    </w:lvl>
    <w:lvl w:ilvl="4" w:tplc="040A0003" w:tentative="1">
      <w:start w:val="1"/>
      <w:numFmt w:val="bullet"/>
      <w:lvlText w:val="o"/>
      <w:lvlJc w:val="left"/>
      <w:pPr>
        <w:ind w:left="2749" w:hanging="360"/>
      </w:pPr>
      <w:rPr>
        <w:rFonts w:hint="default" w:ascii="Courier New" w:hAnsi="Courier New" w:cs="Courier New"/>
      </w:rPr>
    </w:lvl>
    <w:lvl w:ilvl="5" w:tplc="040A0005" w:tentative="1">
      <w:start w:val="1"/>
      <w:numFmt w:val="bullet"/>
      <w:lvlText w:val=""/>
      <w:lvlJc w:val="left"/>
      <w:pPr>
        <w:ind w:left="3469" w:hanging="360"/>
      </w:pPr>
      <w:rPr>
        <w:rFonts w:hint="default" w:ascii="Wingdings" w:hAnsi="Wingdings"/>
      </w:rPr>
    </w:lvl>
    <w:lvl w:ilvl="6" w:tplc="040A0001" w:tentative="1">
      <w:start w:val="1"/>
      <w:numFmt w:val="bullet"/>
      <w:lvlText w:val=""/>
      <w:lvlJc w:val="left"/>
      <w:pPr>
        <w:ind w:left="4189" w:hanging="360"/>
      </w:pPr>
      <w:rPr>
        <w:rFonts w:hint="default" w:ascii="Symbol" w:hAnsi="Symbol"/>
      </w:rPr>
    </w:lvl>
    <w:lvl w:ilvl="7" w:tplc="040A0003" w:tentative="1">
      <w:start w:val="1"/>
      <w:numFmt w:val="bullet"/>
      <w:lvlText w:val="o"/>
      <w:lvlJc w:val="left"/>
      <w:pPr>
        <w:ind w:left="4909" w:hanging="360"/>
      </w:pPr>
      <w:rPr>
        <w:rFonts w:hint="default" w:ascii="Courier New" w:hAnsi="Courier New" w:cs="Courier New"/>
      </w:rPr>
    </w:lvl>
    <w:lvl w:ilvl="8" w:tplc="040A0005" w:tentative="1">
      <w:start w:val="1"/>
      <w:numFmt w:val="bullet"/>
      <w:lvlText w:val=""/>
      <w:lvlJc w:val="left"/>
      <w:pPr>
        <w:ind w:left="5629" w:hanging="360"/>
      </w:pPr>
      <w:rPr>
        <w:rFonts w:hint="default" w:ascii="Wingdings" w:hAnsi="Wingdings"/>
      </w:rPr>
    </w:lvl>
  </w:abstractNum>
  <w:num w:numId="1" w16cid:durableId="586965856">
    <w:abstractNumId w:val="1"/>
  </w:num>
  <w:num w:numId="2" w16cid:durableId="60830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TrueTypeFonts/>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56D"/>
    <w:rsid w:val="000062E8"/>
    <w:rsid w:val="00017292"/>
    <w:rsid w:val="000449AC"/>
    <w:rsid w:val="00063988"/>
    <w:rsid w:val="00085AE7"/>
    <w:rsid w:val="00086089"/>
    <w:rsid w:val="000B0B29"/>
    <w:rsid w:val="000B168D"/>
    <w:rsid w:val="000B6234"/>
    <w:rsid w:val="000B7AD1"/>
    <w:rsid w:val="000F414B"/>
    <w:rsid w:val="0012460F"/>
    <w:rsid w:val="001270A6"/>
    <w:rsid w:val="00127626"/>
    <w:rsid w:val="00135AA4"/>
    <w:rsid w:val="001445DC"/>
    <w:rsid w:val="00152565"/>
    <w:rsid w:val="001621EB"/>
    <w:rsid w:val="00171FD0"/>
    <w:rsid w:val="00176789"/>
    <w:rsid w:val="001774CD"/>
    <w:rsid w:val="00183AAE"/>
    <w:rsid w:val="00195921"/>
    <w:rsid w:val="001B2078"/>
    <w:rsid w:val="001B4106"/>
    <w:rsid w:val="001C2934"/>
    <w:rsid w:val="001C6F3E"/>
    <w:rsid w:val="001D719B"/>
    <w:rsid w:val="001E4F46"/>
    <w:rsid w:val="00204225"/>
    <w:rsid w:val="0022015D"/>
    <w:rsid w:val="00235F50"/>
    <w:rsid w:val="00240750"/>
    <w:rsid w:val="0024370A"/>
    <w:rsid w:val="00271404"/>
    <w:rsid w:val="00287F34"/>
    <w:rsid w:val="00296D3B"/>
    <w:rsid w:val="002A3712"/>
    <w:rsid w:val="002A7EF8"/>
    <w:rsid w:val="002D7070"/>
    <w:rsid w:val="002D7C78"/>
    <w:rsid w:val="002E4F44"/>
    <w:rsid w:val="002F653F"/>
    <w:rsid w:val="00301081"/>
    <w:rsid w:val="00302D62"/>
    <w:rsid w:val="00313918"/>
    <w:rsid w:val="00315237"/>
    <w:rsid w:val="003235C5"/>
    <w:rsid w:val="00326CE0"/>
    <w:rsid w:val="00352743"/>
    <w:rsid w:val="00357F19"/>
    <w:rsid w:val="00363CCA"/>
    <w:rsid w:val="00365102"/>
    <w:rsid w:val="003767BE"/>
    <w:rsid w:val="00382AA1"/>
    <w:rsid w:val="00390B9F"/>
    <w:rsid w:val="00396E7F"/>
    <w:rsid w:val="003A3BA6"/>
    <w:rsid w:val="003A7027"/>
    <w:rsid w:val="003F49AC"/>
    <w:rsid w:val="00404CAE"/>
    <w:rsid w:val="00430156"/>
    <w:rsid w:val="0044108A"/>
    <w:rsid w:val="004452A1"/>
    <w:rsid w:val="00451A3A"/>
    <w:rsid w:val="0045732A"/>
    <w:rsid w:val="0046261E"/>
    <w:rsid w:val="00466326"/>
    <w:rsid w:val="00466A2D"/>
    <w:rsid w:val="004761A0"/>
    <w:rsid w:val="00494B9F"/>
    <w:rsid w:val="004B5E68"/>
    <w:rsid w:val="004B62BB"/>
    <w:rsid w:val="004B6DDA"/>
    <w:rsid w:val="004C1B70"/>
    <w:rsid w:val="004C7B21"/>
    <w:rsid w:val="004F1F56"/>
    <w:rsid w:val="0050421E"/>
    <w:rsid w:val="00505985"/>
    <w:rsid w:val="00522158"/>
    <w:rsid w:val="00531DC9"/>
    <w:rsid w:val="005320E9"/>
    <w:rsid w:val="005415DD"/>
    <w:rsid w:val="00574026"/>
    <w:rsid w:val="00590B9C"/>
    <w:rsid w:val="00590F15"/>
    <w:rsid w:val="00595D99"/>
    <w:rsid w:val="005A4F20"/>
    <w:rsid w:val="005A5766"/>
    <w:rsid w:val="005B0A54"/>
    <w:rsid w:val="005B567B"/>
    <w:rsid w:val="005F704C"/>
    <w:rsid w:val="006131F0"/>
    <w:rsid w:val="006207BC"/>
    <w:rsid w:val="00623644"/>
    <w:rsid w:val="00624611"/>
    <w:rsid w:val="00631C69"/>
    <w:rsid w:val="006412CE"/>
    <w:rsid w:val="00642C0B"/>
    <w:rsid w:val="00646E58"/>
    <w:rsid w:val="00663D74"/>
    <w:rsid w:val="00664BE2"/>
    <w:rsid w:val="006678F6"/>
    <w:rsid w:val="00683666"/>
    <w:rsid w:val="006A0231"/>
    <w:rsid w:val="006C3D00"/>
    <w:rsid w:val="006E5D0E"/>
    <w:rsid w:val="006F3563"/>
    <w:rsid w:val="006F5655"/>
    <w:rsid w:val="006F74C6"/>
    <w:rsid w:val="00717FAD"/>
    <w:rsid w:val="007205DB"/>
    <w:rsid w:val="00724D3C"/>
    <w:rsid w:val="00732F98"/>
    <w:rsid w:val="00760222"/>
    <w:rsid w:val="007655DE"/>
    <w:rsid w:val="00765FB9"/>
    <w:rsid w:val="00797407"/>
    <w:rsid w:val="007A3B01"/>
    <w:rsid w:val="007B267D"/>
    <w:rsid w:val="007C76BC"/>
    <w:rsid w:val="007D0553"/>
    <w:rsid w:val="007D5B08"/>
    <w:rsid w:val="007E71CE"/>
    <w:rsid w:val="007F4C44"/>
    <w:rsid w:val="007F619E"/>
    <w:rsid w:val="00824009"/>
    <w:rsid w:val="00826112"/>
    <w:rsid w:val="00841AFE"/>
    <w:rsid w:val="00842C3E"/>
    <w:rsid w:val="008524A2"/>
    <w:rsid w:val="00856219"/>
    <w:rsid w:val="0087579E"/>
    <w:rsid w:val="00881340"/>
    <w:rsid w:val="0088758C"/>
    <w:rsid w:val="008A3B9C"/>
    <w:rsid w:val="008A7A20"/>
    <w:rsid w:val="008B190D"/>
    <w:rsid w:val="008B1D8F"/>
    <w:rsid w:val="008B34EB"/>
    <w:rsid w:val="008D017A"/>
    <w:rsid w:val="008E1A5C"/>
    <w:rsid w:val="008F01FD"/>
    <w:rsid w:val="00904CE0"/>
    <w:rsid w:val="00911A9E"/>
    <w:rsid w:val="009162C5"/>
    <w:rsid w:val="009242DE"/>
    <w:rsid w:val="00936785"/>
    <w:rsid w:val="00954F13"/>
    <w:rsid w:val="0095672A"/>
    <w:rsid w:val="00956DF1"/>
    <w:rsid w:val="009663EB"/>
    <w:rsid w:val="00987461"/>
    <w:rsid w:val="00991BAC"/>
    <w:rsid w:val="009B2B86"/>
    <w:rsid w:val="009C187E"/>
    <w:rsid w:val="009D047C"/>
    <w:rsid w:val="009D5580"/>
    <w:rsid w:val="009D6168"/>
    <w:rsid w:val="00A1032B"/>
    <w:rsid w:val="00A134DE"/>
    <w:rsid w:val="00A13E7A"/>
    <w:rsid w:val="00A22CA3"/>
    <w:rsid w:val="00A339D7"/>
    <w:rsid w:val="00A42506"/>
    <w:rsid w:val="00A55BFF"/>
    <w:rsid w:val="00A82FDB"/>
    <w:rsid w:val="00A842A5"/>
    <w:rsid w:val="00A85C6B"/>
    <w:rsid w:val="00AD24D6"/>
    <w:rsid w:val="00AD3B75"/>
    <w:rsid w:val="00AE6280"/>
    <w:rsid w:val="00AF33BF"/>
    <w:rsid w:val="00AF4C64"/>
    <w:rsid w:val="00B23C4F"/>
    <w:rsid w:val="00B27DA4"/>
    <w:rsid w:val="00B35446"/>
    <w:rsid w:val="00B41DEA"/>
    <w:rsid w:val="00B61D56"/>
    <w:rsid w:val="00B63F2B"/>
    <w:rsid w:val="00B90DB9"/>
    <w:rsid w:val="00B96E34"/>
    <w:rsid w:val="00BB32B0"/>
    <w:rsid w:val="00BC3EED"/>
    <w:rsid w:val="00BD073C"/>
    <w:rsid w:val="00BE3C9C"/>
    <w:rsid w:val="00BF524F"/>
    <w:rsid w:val="00C07430"/>
    <w:rsid w:val="00C14601"/>
    <w:rsid w:val="00C2CB2D"/>
    <w:rsid w:val="00C302F1"/>
    <w:rsid w:val="00C414DA"/>
    <w:rsid w:val="00C465A4"/>
    <w:rsid w:val="00C47B24"/>
    <w:rsid w:val="00C56C0F"/>
    <w:rsid w:val="00C65608"/>
    <w:rsid w:val="00C71A4A"/>
    <w:rsid w:val="00C81929"/>
    <w:rsid w:val="00C944FF"/>
    <w:rsid w:val="00CA0393"/>
    <w:rsid w:val="00CA150C"/>
    <w:rsid w:val="00CA2DD9"/>
    <w:rsid w:val="00CA37AD"/>
    <w:rsid w:val="00CB2A6D"/>
    <w:rsid w:val="00CC3CCE"/>
    <w:rsid w:val="00CD2A1E"/>
    <w:rsid w:val="00CD7F16"/>
    <w:rsid w:val="00CE0EEA"/>
    <w:rsid w:val="00CE45DE"/>
    <w:rsid w:val="00CF2C4F"/>
    <w:rsid w:val="00CF2CD0"/>
    <w:rsid w:val="00CF7920"/>
    <w:rsid w:val="00D0275E"/>
    <w:rsid w:val="00D134AF"/>
    <w:rsid w:val="00D2010A"/>
    <w:rsid w:val="00D342BC"/>
    <w:rsid w:val="00D5177F"/>
    <w:rsid w:val="00D53299"/>
    <w:rsid w:val="00D552D6"/>
    <w:rsid w:val="00D65508"/>
    <w:rsid w:val="00D752A9"/>
    <w:rsid w:val="00DD364E"/>
    <w:rsid w:val="00DF015E"/>
    <w:rsid w:val="00E1025E"/>
    <w:rsid w:val="00E1445C"/>
    <w:rsid w:val="00E42E2F"/>
    <w:rsid w:val="00E50ACD"/>
    <w:rsid w:val="00E529CE"/>
    <w:rsid w:val="00E639BE"/>
    <w:rsid w:val="00E80BDD"/>
    <w:rsid w:val="00E8498E"/>
    <w:rsid w:val="00EB089C"/>
    <w:rsid w:val="00ED42A8"/>
    <w:rsid w:val="00EE4309"/>
    <w:rsid w:val="00EE441B"/>
    <w:rsid w:val="00F024D1"/>
    <w:rsid w:val="00F0256D"/>
    <w:rsid w:val="00F254D9"/>
    <w:rsid w:val="00F2586F"/>
    <w:rsid w:val="00F300EA"/>
    <w:rsid w:val="00F34673"/>
    <w:rsid w:val="00F35301"/>
    <w:rsid w:val="00F417B2"/>
    <w:rsid w:val="00F41BD1"/>
    <w:rsid w:val="00F4384B"/>
    <w:rsid w:val="00F734A9"/>
    <w:rsid w:val="00F759EE"/>
    <w:rsid w:val="00F7667E"/>
    <w:rsid w:val="00FA5664"/>
    <w:rsid w:val="00FC1137"/>
    <w:rsid w:val="00FD2D28"/>
    <w:rsid w:val="00FD36A3"/>
    <w:rsid w:val="00FD49BB"/>
    <w:rsid w:val="00FF0A94"/>
    <w:rsid w:val="00FF6B85"/>
    <w:rsid w:val="0238FB96"/>
    <w:rsid w:val="02454210"/>
    <w:rsid w:val="0323E913"/>
    <w:rsid w:val="05763A8A"/>
    <w:rsid w:val="08F25672"/>
    <w:rsid w:val="0AFEE39B"/>
    <w:rsid w:val="0B15913B"/>
    <w:rsid w:val="0C62FB45"/>
    <w:rsid w:val="0C9E9C10"/>
    <w:rsid w:val="0ED0A500"/>
    <w:rsid w:val="0F120548"/>
    <w:rsid w:val="11BCAF1E"/>
    <w:rsid w:val="11D43450"/>
    <w:rsid w:val="1348E469"/>
    <w:rsid w:val="13B3CC51"/>
    <w:rsid w:val="1680B54D"/>
    <w:rsid w:val="17B5B177"/>
    <w:rsid w:val="19DC702D"/>
    <w:rsid w:val="1A2E66A7"/>
    <w:rsid w:val="1AAE3810"/>
    <w:rsid w:val="1CD1DA84"/>
    <w:rsid w:val="1D8D43C9"/>
    <w:rsid w:val="20685228"/>
    <w:rsid w:val="2119151A"/>
    <w:rsid w:val="217B4DD6"/>
    <w:rsid w:val="228DD2CB"/>
    <w:rsid w:val="230D0904"/>
    <w:rsid w:val="2396683B"/>
    <w:rsid w:val="239B1112"/>
    <w:rsid w:val="241F5E26"/>
    <w:rsid w:val="24FB78C7"/>
    <w:rsid w:val="24FC321A"/>
    <w:rsid w:val="2892B15C"/>
    <w:rsid w:val="2D6B0BFA"/>
    <w:rsid w:val="3023C994"/>
    <w:rsid w:val="309DD409"/>
    <w:rsid w:val="33060EEA"/>
    <w:rsid w:val="3334B2CD"/>
    <w:rsid w:val="34C1CF4B"/>
    <w:rsid w:val="38541A74"/>
    <w:rsid w:val="390DDDB1"/>
    <w:rsid w:val="3B9364A8"/>
    <w:rsid w:val="3B9FF813"/>
    <w:rsid w:val="3CCF3D8E"/>
    <w:rsid w:val="3EEA04CC"/>
    <w:rsid w:val="3F76380B"/>
    <w:rsid w:val="40190EF9"/>
    <w:rsid w:val="42292358"/>
    <w:rsid w:val="427976EA"/>
    <w:rsid w:val="429EA3D6"/>
    <w:rsid w:val="46AD9758"/>
    <w:rsid w:val="471F73BD"/>
    <w:rsid w:val="4776B5EE"/>
    <w:rsid w:val="4905E280"/>
    <w:rsid w:val="490A190E"/>
    <w:rsid w:val="498F2F60"/>
    <w:rsid w:val="4A294253"/>
    <w:rsid w:val="4A75C83A"/>
    <w:rsid w:val="4C8594A2"/>
    <w:rsid w:val="4EDB7DA5"/>
    <w:rsid w:val="4F9B1F92"/>
    <w:rsid w:val="4FD86732"/>
    <w:rsid w:val="500F80CA"/>
    <w:rsid w:val="52A2AA9F"/>
    <w:rsid w:val="52ADD3F1"/>
    <w:rsid w:val="5305619B"/>
    <w:rsid w:val="5379DE1A"/>
    <w:rsid w:val="53CA53AE"/>
    <w:rsid w:val="54A1A720"/>
    <w:rsid w:val="54DAC1B8"/>
    <w:rsid w:val="54FAD6D5"/>
    <w:rsid w:val="55FA470B"/>
    <w:rsid w:val="5671F122"/>
    <w:rsid w:val="570E5F43"/>
    <w:rsid w:val="5778B44A"/>
    <w:rsid w:val="578A6800"/>
    <w:rsid w:val="59063E0B"/>
    <w:rsid w:val="593BF590"/>
    <w:rsid w:val="5E1D07E7"/>
    <w:rsid w:val="5E5E6F3E"/>
    <w:rsid w:val="5E9ABE1E"/>
    <w:rsid w:val="5F38D175"/>
    <w:rsid w:val="6152B724"/>
    <w:rsid w:val="625742BE"/>
    <w:rsid w:val="63716747"/>
    <w:rsid w:val="647A4BA1"/>
    <w:rsid w:val="65C5BE72"/>
    <w:rsid w:val="66DF5358"/>
    <w:rsid w:val="679E76F3"/>
    <w:rsid w:val="6CC8DD0D"/>
    <w:rsid w:val="6F4D5593"/>
    <w:rsid w:val="6F63A40C"/>
    <w:rsid w:val="71EFAC36"/>
    <w:rsid w:val="73DF3975"/>
    <w:rsid w:val="748893B7"/>
    <w:rsid w:val="76F1B781"/>
    <w:rsid w:val="77F78AE1"/>
    <w:rsid w:val="7836AC24"/>
    <w:rsid w:val="7AF3CDE9"/>
    <w:rsid w:val="7E8F82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4B772"/>
  <w15:chartTrackingRefBased/>
  <w15:docId w15:val="{EB2C20E0-D43A-4523-A869-483DFD485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s-ES" w:eastAsia="en-US"/>
    </w:rPr>
  </w:style>
  <w:style w:type="paragraph" w:styleId="Heading1">
    <w:name w:val="heading 1"/>
    <w:basedOn w:val="Normal"/>
    <w:next w:val="Normal"/>
    <w:link w:val="Heading1Char"/>
    <w:uiPriority w:val="9"/>
    <w:qFormat/>
    <w:rsid w:val="00C56C0F"/>
    <w:pPr>
      <w:keepNext/>
      <w:keepLines/>
      <w:spacing w:before="240"/>
      <w:outlineLvl w:val="0"/>
    </w:pPr>
    <w:rPr>
      <w:rFonts w:ascii="Calibri Light" w:hAnsi="Calibri Light" w:eastAsia="Times New Roman"/>
      <w:color w:val="2F5496"/>
      <w:sz w:val="32"/>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C56C0F"/>
    <w:rPr>
      <w:rFonts w:ascii="Calibri Light" w:hAnsi="Calibri Light" w:eastAsia="Times New Roman" w:cs="Times New Roman"/>
      <w:color w:val="2F5496"/>
      <w:sz w:val="32"/>
      <w:szCs w:val="32"/>
    </w:rPr>
  </w:style>
  <w:style w:type="paragraph" w:styleId="Header">
    <w:name w:val="header"/>
    <w:basedOn w:val="Normal"/>
    <w:link w:val="HeaderChar"/>
    <w:uiPriority w:val="99"/>
    <w:unhideWhenUsed/>
    <w:rsid w:val="001C2934"/>
    <w:pPr>
      <w:tabs>
        <w:tab w:val="center" w:pos="4252"/>
        <w:tab w:val="right" w:pos="8504"/>
      </w:tabs>
    </w:pPr>
  </w:style>
  <w:style w:type="character" w:styleId="HeaderChar" w:customStyle="1">
    <w:name w:val="Header Char"/>
    <w:basedOn w:val="DefaultParagraphFont"/>
    <w:link w:val="Header"/>
    <w:uiPriority w:val="99"/>
    <w:rsid w:val="001C2934"/>
  </w:style>
  <w:style w:type="paragraph" w:styleId="Footer">
    <w:name w:val="footer"/>
    <w:basedOn w:val="Normal"/>
    <w:link w:val="FooterChar"/>
    <w:uiPriority w:val="99"/>
    <w:unhideWhenUsed/>
    <w:rsid w:val="001C2934"/>
    <w:pPr>
      <w:tabs>
        <w:tab w:val="center" w:pos="4252"/>
        <w:tab w:val="right" w:pos="8504"/>
      </w:tabs>
    </w:pPr>
  </w:style>
  <w:style w:type="character" w:styleId="FooterChar" w:customStyle="1">
    <w:name w:val="Footer Char"/>
    <w:basedOn w:val="DefaultParagraphFont"/>
    <w:link w:val="Footer"/>
    <w:uiPriority w:val="99"/>
    <w:rsid w:val="001C2934"/>
  </w:style>
  <w:style w:type="paragraph" w:styleId="ListParagraph">
    <w:name w:val="List Paragraph"/>
    <w:aliases w:val="Subtitle bullets_Gotham"/>
    <w:basedOn w:val="Normal"/>
    <w:next w:val="TitleBulletGotham"/>
    <w:autoRedefine/>
    <w:uiPriority w:val="34"/>
    <w:qFormat/>
    <w:rsid w:val="00F0256D"/>
    <w:pPr>
      <w:numPr>
        <w:numId w:val="2"/>
      </w:numPr>
      <w:spacing w:line="276" w:lineRule="auto"/>
      <w:contextualSpacing/>
    </w:pPr>
    <w:rPr>
      <w:rFonts w:ascii="Gotham Medium" w:hAnsi="Gotham Medium"/>
      <w:color w:val="53565A"/>
    </w:rPr>
  </w:style>
  <w:style w:type="paragraph" w:styleId="TitleGotham" w:customStyle="1">
    <w:name w:val="Title_Gotham"/>
    <w:basedOn w:val="Normal"/>
    <w:autoRedefine/>
    <w:qFormat/>
    <w:rsid w:val="00CD7F16"/>
    <w:pPr>
      <w:spacing w:line="276" w:lineRule="auto"/>
      <w:ind w:left="-851"/>
    </w:pPr>
    <w:rPr>
      <w:rFonts w:ascii="Gotham Bold" w:hAnsi="Gotham Bold" w:cs="Arial"/>
      <w:b/>
      <w:bCs/>
      <w:color w:val="535659" w:themeColor="text2"/>
      <w:sz w:val="32"/>
      <w:szCs w:val="32"/>
      <w:lang w:val="en-GB"/>
    </w:rPr>
  </w:style>
  <w:style w:type="paragraph" w:styleId="SubtitleGotham" w:customStyle="1">
    <w:name w:val="Subtitle_Gotham"/>
    <w:basedOn w:val="Normal"/>
    <w:autoRedefine/>
    <w:qFormat/>
    <w:rsid w:val="009663EB"/>
    <w:pPr>
      <w:spacing w:line="276" w:lineRule="auto"/>
      <w:ind w:left="-851"/>
    </w:pPr>
    <w:rPr>
      <w:rFonts w:ascii="Gotham Medium" w:hAnsi="Gotham Medium" w:cs="Arial"/>
      <w:b/>
      <w:bCs/>
      <w:color w:val="535659" w:themeColor="text2"/>
      <w:sz w:val="40"/>
      <w:szCs w:val="40"/>
      <w:lang w:val="en-US"/>
    </w:rPr>
  </w:style>
  <w:style w:type="paragraph" w:styleId="BodyTextGotham" w:customStyle="1">
    <w:name w:val="Body Text_Gotham"/>
    <w:basedOn w:val="Normal"/>
    <w:autoRedefine/>
    <w:qFormat/>
    <w:rsid w:val="00CD7F16"/>
    <w:pPr>
      <w:spacing w:line="276" w:lineRule="auto"/>
      <w:ind w:left="-851"/>
    </w:pPr>
    <w:rPr>
      <w:rFonts w:ascii="Gotham Book" w:hAnsi="Gotham Book" w:cs="Arial"/>
      <w:color w:val="535659" w:themeColor="text2"/>
      <w:lang w:val="en-GB"/>
    </w:rPr>
  </w:style>
  <w:style w:type="paragraph" w:styleId="TitleBulletGotham" w:customStyle="1">
    <w:name w:val="Title Bullet_Gotham"/>
    <w:basedOn w:val="Normal"/>
    <w:next w:val="SubtitlebulletGotham"/>
    <w:autoRedefine/>
    <w:qFormat/>
    <w:rsid w:val="00CD7F16"/>
    <w:pPr>
      <w:numPr>
        <w:numId w:val="1"/>
      </w:numPr>
      <w:spacing w:line="276" w:lineRule="auto"/>
    </w:pPr>
    <w:rPr>
      <w:rFonts w:ascii="Gotham Medium" w:hAnsi="Gotham Medium" w:cs="Arial"/>
      <w:color w:val="382246" w:themeColor="text1"/>
      <w:sz w:val="28"/>
      <w:szCs w:val="28"/>
      <w:lang w:val="en-GB"/>
    </w:rPr>
  </w:style>
  <w:style w:type="paragraph" w:styleId="SubtitlebulletGotham" w:customStyle="1">
    <w:name w:val="Subtitle bullet_Gotham"/>
    <w:basedOn w:val="List"/>
    <w:next w:val="ListParagraph"/>
    <w:autoRedefine/>
    <w:qFormat/>
    <w:rsid w:val="00183AAE"/>
    <w:pPr>
      <w:numPr>
        <w:ilvl w:val="1"/>
        <w:numId w:val="1"/>
      </w:numPr>
      <w:spacing w:line="276" w:lineRule="auto"/>
    </w:pPr>
    <w:rPr>
      <w:rFonts w:ascii="Gotham Medium" w:hAnsi="Gotham Medium" w:cs="Arial"/>
      <w:color w:val="53565A"/>
      <w:lang w:val="en-GB"/>
    </w:rPr>
  </w:style>
  <w:style w:type="paragraph" w:styleId="List">
    <w:name w:val="List"/>
    <w:basedOn w:val="Normal"/>
    <w:uiPriority w:val="99"/>
    <w:semiHidden/>
    <w:unhideWhenUsed/>
    <w:rsid w:val="00183AAE"/>
    <w:pPr>
      <w:ind w:left="283" w:hanging="283"/>
      <w:contextualSpacing/>
    </w:pPr>
  </w:style>
  <w:style w:type="character" w:styleId="Hyperlink">
    <w:name w:val="Hyperlink"/>
    <w:basedOn w:val="DefaultParagraphFont"/>
    <w:uiPriority w:val="99"/>
    <w:unhideWhenUsed/>
    <w:rsid w:val="00F0256D"/>
    <w:rPr>
      <w:color w:val="FFFFFF" w:themeColor="hyperlink"/>
      <w:u w:val="single"/>
    </w:rPr>
  </w:style>
  <w:style w:type="character" w:styleId="UnresolvedMention">
    <w:name w:val="Unresolved Mention"/>
    <w:basedOn w:val="DefaultParagraphFont"/>
    <w:uiPriority w:val="99"/>
    <w:semiHidden/>
    <w:unhideWhenUsed/>
    <w:rsid w:val="00F0256D"/>
    <w:rPr>
      <w:color w:val="605E5C"/>
      <w:shd w:val="clear" w:color="auto" w:fill="E1DFDD"/>
    </w:rPr>
  </w:style>
  <w:style w:type="paragraph" w:styleId="CommentText">
    <w:name w:val="annotation text"/>
    <w:basedOn w:val="Normal"/>
    <w:link w:val="CommentTextChar"/>
    <w:uiPriority w:val="99"/>
    <w:unhideWhenUsed/>
    <w:rsid w:val="004C7B21"/>
    <w:pPr>
      <w:spacing w:line="240" w:lineRule="auto"/>
    </w:pPr>
    <w:rPr>
      <w:sz w:val="20"/>
      <w:szCs w:val="20"/>
    </w:rPr>
  </w:style>
  <w:style w:type="character" w:styleId="CommentTextChar" w:customStyle="1">
    <w:name w:val="Comment Text Char"/>
    <w:basedOn w:val="DefaultParagraphFont"/>
    <w:link w:val="CommentText"/>
    <w:uiPriority w:val="99"/>
    <w:rsid w:val="004C7B21"/>
    <w:rPr>
      <w:lang w:val="es-ES" w:eastAsia="en-US"/>
    </w:rPr>
  </w:style>
  <w:style w:type="character" w:styleId="CommentReference">
    <w:name w:val="annotation reference"/>
    <w:basedOn w:val="DefaultParagraphFont"/>
    <w:uiPriority w:val="99"/>
    <w:semiHidden/>
    <w:unhideWhenUsed/>
    <w:rsid w:val="004C7B21"/>
    <w:rPr>
      <w:sz w:val="16"/>
      <w:szCs w:val="16"/>
    </w:rPr>
  </w:style>
  <w:style w:type="paragraph" w:styleId="Revision">
    <w:name w:val="Revision"/>
    <w:hidden/>
    <w:uiPriority w:val="99"/>
    <w:semiHidden/>
    <w:rsid w:val="00E80BDD"/>
    <w:pPr>
      <w:spacing w:after="0" w:line="240" w:lineRule="auto"/>
    </w:pPr>
    <w:rPr>
      <w:sz w:val="24"/>
      <w:szCs w:val="24"/>
      <w:lang w:val="es-ES" w:eastAsia="en-US"/>
    </w:rPr>
  </w:style>
  <w:style w:type="paragraph" w:styleId="CommentSubject">
    <w:name w:val="annotation subject"/>
    <w:basedOn w:val="CommentText"/>
    <w:next w:val="CommentText"/>
    <w:link w:val="CommentSubjectChar"/>
    <w:uiPriority w:val="99"/>
    <w:semiHidden/>
    <w:unhideWhenUsed/>
    <w:rsid w:val="0045732A"/>
    <w:rPr>
      <w:b/>
      <w:bCs/>
    </w:rPr>
  </w:style>
  <w:style w:type="character" w:styleId="CommentSubjectChar" w:customStyle="1">
    <w:name w:val="Comment Subject Char"/>
    <w:basedOn w:val="CommentTextChar"/>
    <w:link w:val="CommentSubject"/>
    <w:uiPriority w:val="99"/>
    <w:semiHidden/>
    <w:rsid w:val="0045732A"/>
    <w:rPr>
      <w:b/>
      <w:bCs/>
      <w:lang w:val="es-ES" w:eastAsia="en-US"/>
    </w:rPr>
  </w:style>
  <w:style w:type="paragraph" w:styleId="paragraph" w:customStyle="1">
    <w:name w:val="paragraph"/>
    <w:basedOn w:val="Normal"/>
    <w:uiPriority w:val="1"/>
    <w:rsid w:val="46AD9758"/>
    <w:pPr>
      <w:spacing w:beforeAutospacing="1" w:afterAutospacing="1"/>
    </w:pPr>
    <w:rPr>
      <w:rFonts w:asciiTheme="minorHAnsi" w:hAnsiTheme="minorHAnsi" w:eastAsiaTheme="minorEastAsia" w:cstheme="minorBid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24" /><Relationship Type="http://schemas.openxmlformats.org/officeDocument/2006/relationships/styles" Target="styles.xml" Id="rId5" /><Relationship Type="http://schemas.openxmlformats.org/officeDocument/2006/relationships/fontTable" Target="fontTable.xml" Id="rId2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27" /><Relationship Type="http://schemas.openxmlformats.org/officeDocument/2006/relationships/hyperlink" Target="https://www.radissonhotels.com/en-us/rewards" TargetMode="External" Id="R5f4b706d295c4270" /><Relationship Type="http://schemas.openxmlformats.org/officeDocument/2006/relationships/hyperlink" Target="https://be.linkedin.com/company/radisson-hotel-group" TargetMode="External" Id="R8c37c87b749f4cfe" /><Relationship Type="http://schemas.openxmlformats.org/officeDocument/2006/relationships/hyperlink" Target="https://www.tiktok.com/@radissonhotels" TargetMode="External" Id="Ref48ddb1c41142b8" /><Relationship Type="http://schemas.openxmlformats.org/officeDocument/2006/relationships/hyperlink" Target="https://www.instagram.com/radissonhotels/" TargetMode="External" Id="R470dd14c343b40cb" /><Relationship Type="http://schemas.openxmlformats.org/officeDocument/2006/relationships/hyperlink" Target="https://www.facebook.com/radissonhotels" TargetMode="External" Id="R16d902b0fd554578" /><Relationship Type="http://schemas.openxmlformats.org/officeDocument/2006/relationships/hyperlink" Target="https://www.youtube.com/radissonhotelgroup" TargetMode="External" Id="Rc2a72fd9d11a4e27" /><Relationship Type="http://schemas.openxmlformats.org/officeDocument/2006/relationships/hyperlink" Target="https://whatsapp.com/channel/0029Vb25Iu92ER6qt87Szj21" TargetMode="External" Id="Re3d899107ffc4a13" /><Relationship Type="http://schemas.openxmlformats.org/officeDocument/2006/relationships/hyperlink" Target="https://x.com/radissonhotels" TargetMode="External" Id="R4f1e70fb92c140ba" /><Relationship Type="http://schemas.openxmlformats.org/officeDocument/2006/relationships/hyperlink" Target="mailto:alexandra.lilja@radissonhotels.com" TargetMode="External" Id="Rab8b62f58e09445f" /><Relationship Type="http://schemas.openxmlformats.org/officeDocument/2006/relationships/hyperlink" Target="mailto:nataliya.tkachenko@radissonhotels.com" TargetMode="External" Id="Re2222f2c76b942b7" /><Relationship Type="http://schemas.openxmlformats.org/officeDocument/2006/relationships/hyperlink" Target="https://www.radissonhotels.com/en-us/meeting-conference-hotels" TargetMode="External" Id="R64e0e07f8ca9485b" /><Relationship Type="http://schemas.openxmlformats.org/officeDocument/2006/relationships/hyperlink" Target="https://www.radissonhotels.com/en-us/corporate/responsible-business" TargetMode="External" Id="Rde200c16102d43bc" /><Relationship Type="http://schemas.openxmlformats.org/officeDocument/2006/relationships/hyperlink" Target="https://www.radissonhotels.com/corporate" TargetMode="External" Id="Re7f11fd552d8445f" /><Relationship Type="http://schemas.openxmlformats.org/officeDocument/2006/relationships/hyperlink" Target="https://www.radissonhotels.com/en-us/rewards" TargetMode="External" Id="R9b0389bc83454bd2"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RHG Colours">
  <a:themeElements>
    <a:clrScheme name="RR NEW THEME">
      <a:dk1>
        <a:srgbClr val="382246"/>
      </a:dk1>
      <a:lt1>
        <a:srgbClr val="FFFFFF"/>
      </a:lt1>
      <a:dk2>
        <a:srgbClr val="535659"/>
      </a:dk2>
      <a:lt2>
        <a:srgbClr val="B1B2B2"/>
      </a:lt2>
      <a:accent1>
        <a:srgbClr val="372145"/>
      </a:accent1>
      <a:accent2>
        <a:srgbClr val="535659"/>
      </a:accent2>
      <a:accent3>
        <a:srgbClr val="68488C"/>
      </a:accent3>
      <a:accent4>
        <a:srgbClr val="00948E"/>
      </a:accent4>
      <a:accent5>
        <a:srgbClr val="E07E3C"/>
      </a:accent5>
      <a:accent6>
        <a:srgbClr val="F1B334"/>
      </a:accent6>
      <a:hlink>
        <a:srgbClr val="FFFFFF"/>
      </a:hlink>
      <a:folHlink>
        <a:srgbClr val="37214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HG Colours" id="{89075F0B-18A3-B343-8A59-ACAB08DDB143}" vid="{052DF6D9-4552-4E48-B5F4-11985FA2923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751467-dd69-4fa1-82ef-75500a48d4b2">
      <Terms xmlns="http://schemas.microsoft.com/office/infopath/2007/PartnerControls"/>
    </lcf76f155ced4ddcb4097134ff3c332f>
    <TaxCatchAll xmlns="9cf2dc8f-5dc4-4cca-9dda-3a7c79fde72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D5596F5DCAD5408B4F9A422A7C4146" ma:contentTypeVersion="19" ma:contentTypeDescription="Create a new document." ma:contentTypeScope="" ma:versionID="3b57782778add2fc9234b00d1029dba3">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c94834e5615fae3bee64199e31d782db"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223D00-9EF4-46D6-B277-C4A4B232B3CE}">
  <ds:schemaRefs>
    <ds:schemaRef ds:uri="http://schemas.microsoft.com/office/2006/metadata/properties"/>
    <ds:schemaRef ds:uri="http://schemas.microsoft.com/office/infopath/2007/PartnerControls"/>
    <ds:schemaRef ds:uri="86751467-dd69-4fa1-82ef-75500a48d4b2"/>
    <ds:schemaRef ds:uri="9cf2dc8f-5dc4-4cca-9dda-3a7c79fde72c"/>
  </ds:schemaRefs>
</ds:datastoreItem>
</file>

<file path=customXml/itemProps2.xml><?xml version="1.0" encoding="utf-8"?>
<ds:datastoreItem xmlns:ds="http://schemas.openxmlformats.org/officeDocument/2006/customXml" ds:itemID="{0B910A83-1EBC-4CC8-AE2C-1AD386FF19F0}">
  <ds:schemaRefs>
    <ds:schemaRef ds:uri="http://schemas.microsoft.com/sharepoint/v3/contenttype/forms"/>
  </ds:schemaRefs>
</ds:datastoreItem>
</file>

<file path=customXml/itemProps3.xml><?xml version="1.0" encoding="utf-8"?>
<ds:datastoreItem xmlns:ds="http://schemas.openxmlformats.org/officeDocument/2006/customXml" ds:itemID="{C069DEBB-3142-45D0-9448-D039325FA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1467-dd69-4fa1-82ef-75500a48d4b2"/>
    <ds:schemaRef ds:uri="9cf2dc8f-5dc4-4cca-9dda-3a7c79fde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Paiva, Vanessa</dc:creator>
  <keywords/>
  <dc:description/>
  <lastModifiedBy>Pfleger, Elena</lastModifiedBy>
  <revision>18</revision>
  <dcterms:created xsi:type="dcterms:W3CDTF">2026-06-26T09:28:00.0000000Z</dcterms:created>
  <dcterms:modified xsi:type="dcterms:W3CDTF">2026-09-10T11:05:03.5258421Z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0x01010001D5596F5DCAD5408B4F9A422A7C4146</vt:lpwstr>
  </property>
  <property fmtid="{D5CDD505-2E9C-101B-9397-08002B2CF9AE}" pid="3" name="MediaServiceImageTags">
    <vt:lpwstr/>
  </property>
  <property fmtid="{D5CDD505-2E9C-101B-9397-08002B2CF9AE}" pid="4" name="ClassificationContentMarkingFooterShapeIds">
    <vt:lpwstr>2ec8d8c4,2f963adb,789d6fb5</vt:lpwstr>
  </property>
  <property fmtid="{D5CDD505-2E9C-101B-9397-08002B2CF9AE}" pid="5" name="ClassificationContentMarkingFooterFontProps">
    <vt:lpwstr>#000000,10,Aptos</vt:lpwstr>
  </property>
  <property fmtid="{D5CDD505-2E9C-101B-9397-08002B2CF9AE}" pid="6" name="ClassificationContentMarkingFooterText">
    <vt:lpwstr>Classified as Internal</vt:lpwstr>
  </property>
  <property fmtid="{D5CDD505-2E9C-101B-9397-08002B2CF9AE}" pid="7" name="MSIP_Label_f8edb052-6c2a-4ed6-8ff7-dc1a89e8a115_Enabled">
    <vt:lpwstr>true</vt:lpwstr>
  </property>
  <property fmtid="{D5CDD505-2E9C-101B-9397-08002B2CF9AE}" pid="8" name="MSIP_Label_f8edb052-6c2a-4ed6-8ff7-dc1a89e8a115_SetDate">
    <vt:lpwstr>2026-06-24T06:44:16Z</vt:lpwstr>
  </property>
  <property fmtid="{D5CDD505-2E9C-101B-9397-08002B2CF9AE}" pid="9" name="MSIP_Label_f8edb052-6c2a-4ed6-8ff7-dc1a89e8a115_Method">
    <vt:lpwstr>Standard</vt:lpwstr>
  </property>
  <property fmtid="{D5CDD505-2E9C-101B-9397-08002B2CF9AE}" pid="10" name="MSIP_Label_f8edb052-6c2a-4ed6-8ff7-dc1a89e8a115_Name">
    <vt:lpwstr>f8edb052-6c2a-4ed6-8ff7-dc1a89e8a115</vt:lpwstr>
  </property>
  <property fmtid="{D5CDD505-2E9C-101B-9397-08002B2CF9AE}" pid="11" name="MSIP_Label_f8edb052-6c2a-4ed6-8ff7-dc1a89e8a115_SiteId">
    <vt:lpwstr>f4b2d972-f1c8-4f3c-a73b-4f9b2ca3d778</vt:lpwstr>
  </property>
  <property fmtid="{D5CDD505-2E9C-101B-9397-08002B2CF9AE}" pid="12" name="MSIP_Label_f8edb052-6c2a-4ed6-8ff7-dc1a89e8a115_ActionId">
    <vt:lpwstr>206d2341-1bd9-4db6-a3f8-1717c2559dcc</vt:lpwstr>
  </property>
  <property fmtid="{D5CDD505-2E9C-101B-9397-08002B2CF9AE}" pid="13" name="MSIP_Label_f8edb052-6c2a-4ed6-8ff7-dc1a89e8a115_ContentBits">
    <vt:lpwstr>2</vt:lpwstr>
  </property>
  <property fmtid="{D5CDD505-2E9C-101B-9397-08002B2CF9AE}" pid="14" name="MSIP_Label_f8edb052-6c2a-4ed6-8ff7-dc1a89e8a115_Tag">
    <vt:lpwstr>10, 3, 0, 2</vt:lpwstr>
  </property>
  <property fmtid="{D5CDD505-2E9C-101B-9397-08002B2CF9AE}" pid="15" name="GrammarlyDocumentId">
    <vt:lpwstr>670716f5-2a42-4aeb-9f81-25277c88d229</vt:lpwstr>
  </property>
</Properties>
</file>